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55" w:rsidRPr="00797E4D" w:rsidRDefault="00181E55" w:rsidP="004137D8">
      <w:pPr>
        <w:spacing w:after="0"/>
        <w:jc w:val="center"/>
        <w:rPr>
          <w:rFonts w:asciiTheme="minorHAnsi" w:hAnsiTheme="minorHAnsi" w:cstheme="minorHAnsi"/>
          <w:b/>
          <w:sz w:val="32"/>
          <w:szCs w:val="36"/>
          <w:lang w:val="en-US"/>
        </w:rPr>
      </w:pPr>
      <w:bookmarkStart w:id="0" w:name="OLE_LINK1"/>
      <w:bookmarkStart w:id="1" w:name="OLE_LINK2"/>
      <w:bookmarkStart w:id="2" w:name="_GoBack"/>
      <w:bookmarkEnd w:id="2"/>
      <w:r w:rsidRPr="00797E4D">
        <w:rPr>
          <w:rFonts w:asciiTheme="minorHAnsi" w:hAnsiTheme="minorHAnsi" w:cstheme="minorHAnsi"/>
          <w:b/>
          <w:sz w:val="32"/>
          <w:szCs w:val="36"/>
          <w:lang w:val="en-US"/>
        </w:rPr>
        <w:t>Curriculum Vitae: Yoni Pertzov</w:t>
      </w:r>
    </w:p>
    <w:p w:rsidR="00023688" w:rsidRDefault="00023688" w:rsidP="00023688">
      <w:pPr>
        <w:spacing w:after="0"/>
        <w:ind w:left="720" w:right="27"/>
        <w:jc w:val="center"/>
        <w:rPr>
          <w:rFonts w:ascii="Arial Black" w:hAnsi="Arial Black" w:cstheme="minorHAnsi"/>
          <w:b/>
          <w:sz w:val="20"/>
          <w:szCs w:val="20"/>
          <w:lang w:val="en-US"/>
        </w:rPr>
      </w:pPr>
      <w:r>
        <w:rPr>
          <w:rFonts w:ascii="Arial Black" w:hAnsi="Arial Black" w:cstheme="minorHAnsi"/>
          <w:b/>
          <w:sz w:val="20"/>
          <w:szCs w:val="20"/>
          <w:lang w:val="en-US"/>
        </w:rPr>
        <w:t>Department of Psychology</w:t>
      </w:r>
    </w:p>
    <w:p w:rsidR="00F538A0" w:rsidRPr="004137D8" w:rsidRDefault="00023688" w:rsidP="00023688">
      <w:pPr>
        <w:spacing w:after="0"/>
        <w:ind w:left="720" w:right="27"/>
        <w:jc w:val="center"/>
        <w:rPr>
          <w:rFonts w:ascii="Arial Black" w:hAnsi="Arial Black" w:cstheme="minorHAnsi"/>
          <w:b/>
          <w:sz w:val="20"/>
          <w:szCs w:val="20"/>
          <w:lang w:val="en-US"/>
        </w:rPr>
      </w:pPr>
      <w:r>
        <w:rPr>
          <w:rFonts w:ascii="Arial Black" w:hAnsi="Arial Black" w:cstheme="minorHAnsi"/>
          <w:b/>
          <w:sz w:val="20"/>
          <w:szCs w:val="20"/>
          <w:lang w:val="en-US"/>
        </w:rPr>
        <w:t xml:space="preserve">Hebrew University of Jerusalem </w:t>
      </w:r>
      <w:r w:rsidR="00F538A0" w:rsidRPr="00797E4D">
        <w:rPr>
          <w:rFonts w:ascii="Arial Black" w:hAnsi="Arial Black" w:cstheme="minorHAnsi"/>
          <w:b/>
          <w:sz w:val="20"/>
          <w:szCs w:val="20"/>
          <w:lang w:val="en-US"/>
        </w:rPr>
        <w:br/>
      </w:r>
      <w:r w:rsidR="0024600D" w:rsidRPr="00023688">
        <w:rPr>
          <w:rFonts w:ascii="Arial Black" w:hAnsi="Arial Black" w:cstheme="minorHAnsi"/>
          <w:bCs/>
          <w:sz w:val="20"/>
          <w:szCs w:val="20"/>
          <w:u w:val="single"/>
          <w:lang w:val="en-US"/>
        </w:rPr>
        <w:t>y</w:t>
      </w:r>
      <w:r w:rsidRPr="00023688">
        <w:rPr>
          <w:rFonts w:ascii="Arial Black" w:hAnsi="Arial Black" w:cstheme="minorHAnsi"/>
          <w:bCs/>
          <w:sz w:val="20"/>
          <w:szCs w:val="20"/>
          <w:u w:val="single"/>
          <w:lang w:val="en-US"/>
        </w:rPr>
        <w:t>oni</w:t>
      </w:r>
      <w:r w:rsidR="0024600D" w:rsidRPr="00023688">
        <w:rPr>
          <w:rFonts w:ascii="Arial Black" w:hAnsi="Arial Black" w:cstheme="minorHAnsi"/>
          <w:bCs/>
          <w:sz w:val="20"/>
          <w:szCs w:val="20"/>
          <w:u w:val="single"/>
          <w:lang w:val="en-US"/>
        </w:rPr>
        <w:t>.</w:t>
      </w:r>
      <w:hyperlink r:id="rId8" w:history="1">
        <w:r w:rsidRPr="00023688">
          <w:rPr>
            <w:rStyle w:val="Hyperlink"/>
            <w:rFonts w:ascii="Arial Black" w:hAnsi="Arial Black" w:cstheme="minorHAnsi"/>
            <w:bCs/>
            <w:color w:val="auto"/>
            <w:sz w:val="20"/>
            <w:szCs w:val="20"/>
            <w:lang w:val="en-US"/>
          </w:rPr>
          <w:t>pertzov@mail.huji.ac.il</w:t>
        </w:r>
      </w:hyperlink>
    </w:p>
    <w:p w:rsidR="00FC7EEC" w:rsidRDefault="00FC7EEC" w:rsidP="002C63DC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686E3C" w:rsidRDefault="00686E3C" w:rsidP="002C63DC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2C63DC" w:rsidRPr="00797E4D" w:rsidRDefault="00FC7EEC" w:rsidP="002C63DC">
      <w:pPr>
        <w:spacing w:after="0"/>
        <w:jc w:val="both"/>
        <w:rPr>
          <w:b/>
          <w:bCs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High </w:t>
      </w:r>
      <w:r w:rsidR="002C63DC" w:rsidRPr="00797E4D">
        <w:rPr>
          <w:b/>
          <w:sz w:val="24"/>
          <w:szCs w:val="24"/>
          <w:u w:val="single"/>
          <w:lang w:val="en-US"/>
        </w:rPr>
        <w:t>Education</w:t>
      </w:r>
    </w:p>
    <w:p w:rsidR="002C63DC" w:rsidRPr="00797E4D" w:rsidRDefault="002C63DC" w:rsidP="002C63DC">
      <w:pPr>
        <w:spacing w:after="0"/>
        <w:ind w:left="1080" w:right="1080"/>
        <w:jc w:val="both"/>
        <w:rPr>
          <w:b/>
          <w:bCs/>
          <w:lang w:val="en-US"/>
        </w:rPr>
      </w:pPr>
    </w:p>
    <w:p w:rsidR="002C63DC" w:rsidRPr="00797E4D" w:rsidRDefault="002C63DC" w:rsidP="002C63DC">
      <w:pPr>
        <w:spacing w:after="0"/>
        <w:jc w:val="both"/>
        <w:rPr>
          <w:b/>
          <w:lang w:val="en-US"/>
        </w:rPr>
      </w:pPr>
      <w:r w:rsidRPr="00797E4D">
        <w:rPr>
          <w:b/>
          <w:bCs/>
          <w:lang w:val="en-US"/>
        </w:rPr>
        <w:t>2004-2010</w:t>
      </w:r>
      <w:r w:rsidRPr="00797E4D">
        <w:rPr>
          <w:lang w:val="en-US"/>
        </w:rPr>
        <w:t xml:space="preserve"> </w:t>
      </w:r>
      <w:r w:rsidRPr="00797E4D">
        <w:rPr>
          <w:lang w:val="en-US"/>
        </w:rPr>
        <w:tab/>
      </w:r>
      <w:r>
        <w:rPr>
          <w:lang w:val="en-US"/>
        </w:rPr>
        <w:tab/>
      </w:r>
      <w:r w:rsidRPr="004137D8">
        <w:rPr>
          <w:b/>
          <w:lang w:val="en-US"/>
        </w:rPr>
        <w:t xml:space="preserve">The </w:t>
      </w:r>
      <w:r w:rsidRPr="00797E4D">
        <w:rPr>
          <w:b/>
          <w:lang w:val="en-US"/>
        </w:rPr>
        <w:t>Interdisciplinary Center for Neural Computation</w:t>
      </w:r>
      <w:r>
        <w:rPr>
          <w:b/>
          <w:lang w:val="en-US"/>
        </w:rPr>
        <w:t xml:space="preserve"> (ICNC)</w:t>
      </w:r>
      <w:r w:rsidRPr="00797E4D">
        <w:rPr>
          <w:b/>
          <w:lang w:val="en-US"/>
        </w:rPr>
        <w:t>. Hebrew University of Jerusalem, Jerusalem, Israel.</w:t>
      </w:r>
    </w:p>
    <w:p w:rsidR="002C63DC" w:rsidRDefault="002C63DC" w:rsidP="002C63DC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 w:rsidRPr="00797E4D">
        <w:rPr>
          <w:lang w:val="en-US"/>
        </w:rPr>
        <w:t>Ph.D. (</w:t>
      </w:r>
      <w:r>
        <w:rPr>
          <w:lang w:val="en-US"/>
        </w:rPr>
        <w:t xml:space="preserve">November </w:t>
      </w:r>
      <w:r w:rsidRPr="00797E4D">
        <w:rPr>
          <w:lang w:val="en-US"/>
        </w:rPr>
        <w:t>2010)</w:t>
      </w:r>
      <w:r>
        <w:rPr>
          <w:lang w:val="en-US"/>
        </w:rPr>
        <w:t>.</w:t>
      </w:r>
      <w:r w:rsidRPr="00797E4D">
        <w:rPr>
          <w:lang w:val="en-US"/>
        </w:rPr>
        <w:t xml:space="preserve"> thesis: "Active vision: The role of eye movements in t</w:t>
      </w:r>
      <w:r>
        <w:rPr>
          <w:lang w:val="en-US"/>
        </w:rPr>
        <w:t>he perception of visual stimuli</w:t>
      </w:r>
      <w:r w:rsidRPr="00797E4D">
        <w:rPr>
          <w:lang w:val="en-US"/>
        </w:rPr>
        <w:t>".</w:t>
      </w:r>
    </w:p>
    <w:p w:rsidR="002C63DC" w:rsidRPr="00797E4D" w:rsidRDefault="002C63DC" w:rsidP="002C63DC">
      <w:pPr>
        <w:spacing w:after="0"/>
        <w:ind w:left="360" w:right="1080"/>
        <w:jc w:val="both"/>
        <w:rPr>
          <w:lang w:val="en-US"/>
        </w:rPr>
      </w:pPr>
      <w:r w:rsidRPr="00797E4D">
        <w:rPr>
          <w:lang w:val="en-US"/>
        </w:rPr>
        <w:t xml:space="preserve"> Supervisors: Prof. Ehud </w:t>
      </w:r>
      <w:proofErr w:type="spellStart"/>
      <w:r w:rsidRPr="00797E4D">
        <w:rPr>
          <w:lang w:val="en-US"/>
        </w:rPr>
        <w:t>Zohary</w:t>
      </w:r>
      <w:proofErr w:type="spellEnd"/>
      <w:r w:rsidRPr="00797E4D">
        <w:rPr>
          <w:lang w:val="en-US"/>
        </w:rPr>
        <w:t xml:space="preserve"> and Dr. </w:t>
      </w:r>
      <w:proofErr w:type="spellStart"/>
      <w:r w:rsidRPr="00797E4D">
        <w:rPr>
          <w:lang w:val="en-US"/>
        </w:rPr>
        <w:t>Galia</w:t>
      </w:r>
      <w:proofErr w:type="spellEnd"/>
      <w:r w:rsidRPr="00797E4D">
        <w:rPr>
          <w:lang w:val="en-US"/>
        </w:rPr>
        <w:t xml:space="preserve"> </w:t>
      </w:r>
      <w:proofErr w:type="spellStart"/>
      <w:r w:rsidRPr="00797E4D">
        <w:rPr>
          <w:lang w:val="en-US"/>
        </w:rPr>
        <w:t>Avidan</w:t>
      </w:r>
      <w:proofErr w:type="spellEnd"/>
      <w:r w:rsidRPr="00797E4D">
        <w:rPr>
          <w:lang w:val="en-US"/>
        </w:rPr>
        <w:t>.</w:t>
      </w:r>
    </w:p>
    <w:p w:rsidR="002C63DC" w:rsidRPr="00797E4D" w:rsidRDefault="002C63DC" w:rsidP="002C63DC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 w:rsidRPr="00797E4D">
        <w:rPr>
          <w:lang w:val="en-US"/>
        </w:rPr>
        <w:t>M.Sc. (2006)</w:t>
      </w:r>
      <w:r>
        <w:rPr>
          <w:lang w:val="en-US"/>
        </w:rPr>
        <w:t>.</w:t>
      </w:r>
      <w:r w:rsidRPr="00797E4D">
        <w:rPr>
          <w:lang w:val="en-US"/>
        </w:rPr>
        <w:t xml:space="preserve"> "Computation and Information Processing in the Brain". (</w:t>
      </w:r>
      <w:r w:rsidRPr="00797E4D">
        <w:rPr>
          <w:i/>
          <w:iCs/>
          <w:lang w:val="en-US"/>
        </w:rPr>
        <w:t>with honors)</w:t>
      </w:r>
      <w:r w:rsidRPr="00797E4D">
        <w:rPr>
          <w:lang w:val="en-US"/>
        </w:rPr>
        <w:t>.</w:t>
      </w:r>
    </w:p>
    <w:p w:rsidR="002C63DC" w:rsidRDefault="002C63DC" w:rsidP="002C63DC">
      <w:pPr>
        <w:spacing w:after="0"/>
        <w:jc w:val="both"/>
        <w:rPr>
          <w:b/>
          <w:bCs/>
          <w:lang w:val="en-US"/>
        </w:rPr>
      </w:pPr>
    </w:p>
    <w:p w:rsidR="002C63DC" w:rsidRPr="00797E4D" w:rsidRDefault="002C63DC" w:rsidP="002C63DC">
      <w:pPr>
        <w:spacing w:after="0"/>
        <w:jc w:val="both"/>
        <w:rPr>
          <w:b/>
          <w:lang w:val="en-US"/>
        </w:rPr>
      </w:pPr>
      <w:r w:rsidRPr="00797E4D">
        <w:rPr>
          <w:b/>
          <w:bCs/>
          <w:lang w:val="en-US"/>
        </w:rPr>
        <w:t>2000-2004</w:t>
      </w:r>
      <w:r w:rsidRPr="00797E4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797E4D">
        <w:rPr>
          <w:b/>
          <w:lang w:val="en-US"/>
        </w:rPr>
        <w:t xml:space="preserve">Faculty of Engineering, Ben-Gurion University, Beer </w:t>
      </w:r>
      <w:proofErr w:type="spellStart"/>
      <w:r w:rsidRPr="00797E4D">
        <w:rPr>
          <w:b/>
          <w:lang w:val="en-US"/>
        </w:rPr>
        <w:t>Sheva</w:t>
      </w:r>
      <w:proofErr w:type="spellEnd"/>
      <w:r w:rsidRPr="00797E4D">
        <w:rPr>
          <w:b/>
          <w:lang w:val="en-US"/>
        </w:rPr>
        <w:t xml:space="preserve">, Israel </w:t>
      </w:r>
    </w:p>
    <w:p w:rsidR="002C63DC" w:rsidRPr="004137D8" w:rsidRDefault="002C63DC" w:rsidP="002C63DC">
      <w:pPr>
        <w:numPr>
          <w:ilvl w:val="0"/>
          <w:numId w:val="2"/>
        </w:numPr>
        <w:spacing w:after="0"/>
        <w:ind w:right="1080"/>
        <w:jc w:val="both"/>
        <w:rPr>
          <w:lang w:val="en-US"/>
        </w:rPr>
      </w:pPr>
      <w:r w:rsidRPr="00797E4D">
        <w:rPr>
          <w:lang w:val="en-US"/>
        </w:rPr>
        <w:t>B.Sc. (2004) Communication Systems Engineering (</w:t>
      </w:r>
      <w:r w:rsidRPr="00797E4D">
        <w:rPr>
          <w:i/>
          <w:iCs/>
          <w:lang w:val="en-US"/>
        </w:rPr>
        <w:t>with honors)</w:t>
      </w:r>
      <w:r w:rsidRPr="00797E4D">
        <w:rPr>
          <w:lang w:val="en-US"/>
        </w:rPr>
        <w:t xml:space="preserve">. </w:t>
      </w:r>
    </w:p>
    <w:p w:rsidR="002C63DC" w:rsidRDefault="002C63DC" w:rsidP="002C63DC">
      <w:pPr>
        <w:spacing w:after="0"/>
        <w:rPr>
          <w:b/>
          <w:iCs/>
          <w:sz w:val="24"/>
          <w:szCs w:val="24"/>
          <w:u w:val="single"/>
          <w:lang w:val="en-US"/>
        </w:rPr>
      </w:pPr>
    </w:p>
    <w:p w:rsidR="002C63DC" w:rsidRDefault="002C63DC" w:rsidP="002C63DC">
      <w:pPr>
        <w:spacing w:after="0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Academic positions</w:t>
      </w:r>
    </w:p>
    <w:p w:rsidR="002C63DC" w:rsidRDefault="002C63DC" w:rsidP="002C63DC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6575C0" w:rsidRDefault="006575C0" w:rsidP="006575C0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>
        <w:rPr>
          <w:lang w:val="en-US"/>
        </w:rPr>
        <w:t>20</w:t>
      </w:r>
      <w:r>
        <w:rPr>
          <w:lang w:val="en-US"/>
        </w:rPr>
        <w:t>20</w:t>
      </w:r>
      <w:r>
        <w:rPr>
          <w:lang w:val="en-US"/>
        </w:rPr>
        <w:t>-present</w:t>
      </w:r>
      <w:r>
        <w:rPr>
          <w:lang w:val="en-US"/>
        </w:rPr>
        <w:tab/>
      </w:r>
      <w:r>
        <w:rPr>
          <w:lang w:val="en-US"/>
        </w:rPr>
        <w:t>Associate Professor</w:t>
      </w:r>
      <w:r>
        <w:rPr>
          <w:lang w:val="en-US"/>
        </w:rPr>
        <w:t xml:space="preserve">, Psychology Department, Hebrew University of Jerusalem, Israel. </w:t>
      </w:r>
    </w:p>
    <w:p w:rsidR="006575C0" w:rsidRDefault="006575C0" w:rsidP="006575C0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>
        <w:rPr>
          <w:lang w:val="en-US"/>
        </w:rPr>
        <w:t>2013-</w:t>
      </w: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  <w:t xml:space="preserve">Senior lecturer, Psychology Department, Hebrew University of Jerusalem, Israel. </w:t>
      </w:r>
    </w:p>
    <w:p w:rsidR="002C63DC" w:rsidRDefault="002C63DC" w:rsidP="002C63DC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 w:rsidRPr="004137D8">
        <w:rPr>
          <w:lang w:val="en-US"/>
        </w:rPr>
        <w:t>2010-</w:t>
      </w:r>
      <w:r>
        <w:rPr>
          <w:lang w:val="en-US"/>
        </w:rPr>
        <w:t>2013</w:t>
      </w:r>
      <w:r w:rsidRPr="00196AA0">
        <w:rPr>
          <w:lang w:val="en-US"/>
        </w:rPr>
        <w:t xml:space="preserve"> </w:t>
      </w:r>
      <w:r>
        <w:rPr>
          <w:lang w:val="en-US"/>
        </w:rPr>
        <w:tab/>
      </w:r>
      <w:r w:rsidR="003A71DF">
        <w:rPr>
          <w:lang w:val="en-US"/>
        </w:rPr>
        <w:tab/>
      </w:r>
      <w:r w:rsidRPr="00196AA0">
        <w:rPr>
          <w:lang w:val="en-US"/>
        </w:rPr>
        <w:t>Post-Doctoral research associate in the "Cognitive Neurology" group, Institute of Cognitive Neuroscience. University College London, London, UK.</w:t>
      </w:r>
    </w:p>
    <w:p w:rsidR="00A164CB" w:rsidRDefault="00A164CB" w:rsidP="00A164CB">
      <w:pPr>
        <w:spacing w:after="0"/>
        <w:ind w:left="360" w:right="1080"/>
        <w:jc w:val="both"/>
        <w:rPr>
          <w:lang w:val="en-US"/>
        </w:rPr>
      </w:pPr>
    </w:p>
    <w:p w:rsidR="00FC7EEC" w:rsidRDefault="00FC7EE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US" w:bidi="ar-SA"/>
        </w:rPr>
      </w:pPr>
      <w:r>
        <w:rPr>
          <w:rFonts w:asciiTheme="minorHAnsi" w:hAnsiTheme="minorHAnsi" w:cstheme="minorHAnsi"/>
          <w:i/>
          <w:iCs/>
          <w:u w:val="single"/>
          <w:lang w:bidi="ar-SA"/>
        </w:rPr>
        <w:br w:type="page"/>
      </w:r>
    </w:p>
    <w:p w:rsidR="00A164CB" w:rsidRDefault="00714AFE" w:rsidP="00714AFE">
      <w:pPr>
        <w:pStyle w:val="Heading2"/>
        <w:spacing w:line="276" w:lineRule="auto"/>
        <w:rPr>
          <w:rFonts w:asciiTheme="minorHAnsi" w:hAnsiTheme="minorHAnsi" w:cstheme="minorHAnsi"/>
          <w:i w:val="0"/>
          <w:iCs w:val="0"/>
          <w:u w:val="single"/>
          <w:lang w:eastAsia="en-US" w:bidi="ar-SA"/>
        </w:rPr>
      </w:pPr>
      <w:r>
        <w:rPr>
          <w:rFonts w:asciiTheme="minorHAnsi" w:hAnsiTheme="minorHAnsi" w:cstheme="minorHAnsi"/>
          <w:i w:val="0"/>
          <w:iCs w:val="0"/>
          <w:u w:val="single"/>
          <w:lang w:eastAsia="en-US" w:bidi="ar-SA"/>
        </w:rPr>
        <w:lastRenderedPageBreak/>
        <w:t xml:space="preserve">Awards, </w:t>
      </w:r>
      <w:r w:rsidR="00A164CB">
        <w:rPr>
          <w:rFonts w:asciiTheme="minorHAnsi" w:hAnsiTheme="minorHAnsi" w:cstheme="minorHAnsi"/>
          <w:i w:val="0"/>
          <w:iCs w:val="0"/>
          <w:u w:val="single"/>
          <w:lang w:eastAsia="en-US" w:bidi="ar-SA"/>
        </w:rPr>
        <w:t>fellowships</w:t>
      </w:r>
      <w:r>
        <w:rPr>
          <w:rFonts w:asciiTheme="minorHAnsi" w:hAnsiTheme="minorHAnsi" w:cstheme="minorHAnsi"/>
          <w:i w:val="0"/>
          <w:iCs w:val="0"/>
          <w:u w:val="single"/>
          <w:lang w:eastAsia="en-US" w:bidi="ar-SA"/>
        </w:rPr>
        <w:t xml:space="preserve"> and Grants</w:t>
      </w:r>
    </w:p>
    <w:p w:rsidR="00A164CB" w:rsidRDefault="00A164CB" w:rsidP="00A164CB">
      <w:pPr>
        <w:rPr>
          <w:lang w:val="en-US" w:bidi="ar-SA"/>
        </w:rPr>
      </w:pPr>
    </w:p>
    <w:p w:rsidR="00FD7A21" w:rsidRPr="00FD7A21" w:rsidRDefault="00FD7A21" w:rsidP="003A71DF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714AFE">
        <w:rPr>
          <w:lang w:val="en-US"/>
        </w:rPr>
        <w:t>20</w:t>
      </w:r>
      <w:r w:rsidR="003A71DF">
        <w:rPr>
          <w:lang w:val="en-US"/>
        </w:rPr>
        <w:t>20</w:t>
      </w:r>
      <w:r w:rsidRPr="00714AFE">
        <w:rPr>
          <w:lang w:val="en-US"/>
        </w:rPr>
        <w:t>-20</w:t>
      </w:r>
      <w:r w:rsidR="003A71DF">
        <w:rPr>
          <w:lang w:val="en-US"/>
        </w:rPr>
        <w:t>25</w:t>
      </w:r>
      <w:r w:rsidRPr="00714AFE">
        <w:rPr>
          <w:lang w:val="en-US"/>
        </w:rPr>
        <w:t xml:space="preserve">: </w:t>
      </w:r>
      <w:r>
        <w:rPr>
          <w:lang w:val="en-US"/>
        </w:rPr>
        <w:t xml:space="preserve">  </w:t>
      </w:r>
      <w:r w:rsidRPr="00714AFE">
        <w:rPr>
          <w:rFonts w:asciiTheme="minorHAnsi" w:hAnsiTheme="minorHAnsi"/>
          <w:lang w:val="en-US"/>
        </w:rPr>
        <w:t>Israel Science Foundation (ISF) grant. “</w:t>
      </w:r>
      <w:r w:rsidRPr="00FD7A21">
        <w:rPr>
          <w:rFonts w:asciiTheme="minorHAnsi" w:hAnsiTheme="minorHAnsi"/>
        </w:rPr>
        <w:t>The Missing Component of the Active Vision Loop: The Observer Factor”.</w:t>
      </w:r>
      <w:r w:rsidRPr="00714AFE">
        <w:rPr>
          <w:rFonts w:asciiTheme="minorHAnsi" w:hAnsiTheme="minorHAnsi"/>
          <w:lang w:val="en-US"/>
        </w:rPr>
        <w:t xml:space="preserve"> 1,</w:t>
      </w:r>
      <w:r>
        <w:rPr>
          <w:rFonts w:asciiTheme="minorHAnsi" w:hAnsiTheme="minorHAnsi"/>
          <w:lang w:val="en-US"/>
        </w:rPr>
        <w:t>25</w:t>
      </w:r>
      <w:r w:rsidRPr="00714AFE">
        <w:rPr>
          <w:rFonts w:asciiTheme="minorHAnsi" w:hAnsiTheme="minorHAnsi"/>
          <w:lang w:val="en-US"/>
        </w:rPr>
        <w:t>0,000 NIS. Principal Investigator.</w:t>
      </w:r>
    </w:p>
    <w:p w:rsidR="00714AFE" w:rsidRPr="00714AFE" w:rsidRDefault="00714AFE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</w:rPr>
      </w:pPr>
      <w:r w:rsidRPr="00797E4D">
        <w:rPr>
          <w:lang w:val="en-US"/>
        </w:rPr>
        <w:t>201</w:t>
      </w:r>
      <w:r>
        <w:rPr>
          <w:lang w:val="en-US"/>
        </w:rPr>
        <w:t>8</w:t>
      </w:r>
      <w:r>
        <w:t>-2020</w:t>
      </w:r>
      <w:r w:rsidR="00A164CB" w:rsidRPr="00797E4D">
        <w:rPr>
          <w:lang w:val="en-US"/>
        </w:rPr>
        <w:t xml:space="preserve">: </w:t>
      </w:r>
      <w:r w:rsidR="00A164CB">
        <w:t xml:space="preserve"> </w:t>
      </w:r>
      <w:r>
        <w:t xml:space="preserve">Joy Ventures Academic Grant: </w:t>
      </w:r>
      <w:r w:rsidRPr="00714AFE">
        <w:rPr>
          <w:rFonts w:asciiTheme="minorHAnsi" w:hAnsiTheme="minorHAnsi"/>
        </w:rPr>
        <w:t xml:space="preserve">Eye to eye: Identification and remediation </w:t>
      </w:r>
      <w:r>
        <w:rPr>
          <w:rFonts w:asciiTheme="minorHAnsi" w:hAnsiTheme="minorHAnsi"/>
        </w:rPr>
        <w:t xml:space="preserve">      </w:t>
      </w:r>
      <w:r w:rsidRPr="00714AFE">
        <w:rPr>
          <w:rFonts w:asciiTheme="minorHAnsi" w:hAnsiTheme="minorHAnsi"/>
        </w:rPr>
        <w:t>of social-communication deficits using eye movements</w:t>
      </w:r>
      <w:r w:rsidR="00A164CB" w:rsidRPr="00FA42D7">
        <w:rPr>
          <w:rFonts w:asciiTheme="minorHAnsi" w:hAnsiTheme="minorHAnsi"/>
        </w:rPr>
        <w:t>”.</w:t>
      </w:r>
      <w:r w:rsidR="00F8242E">
        <w:rPr>
          <w:rFonts w:asciiTheme="minorHAnsi" w:hAnsiTheme="minorHAnsi"/>
        </w:rPr>
        <w:t xml:space="preserve"> </w:t>
      </w:r>
      <w:r w:rsidRPr="00714AFE">
        <w:rPr>
          <w:rFonts w:asciiTheme="minorHAnsi" w:hAnsiTheme="minorHAnsi"/>
        </w:rPr>
        <w:t xml:space="preserve">80,000$ for two years. Co-investigator with Dr Salomon Israel and Prof Hill </w:t>
      </w:r>
      <w:proofErr w:type="spellStart"/>
      <w:r w:rsidRPr="00714AFE">
        <w:rPr>
          <w:rFonts w:asciiTheme="minorHAnsi" w:hAnsiTheme="minorHAnsi"/>
        </w:rPr>
        <w:t>Aviezer</w:t>
      </w:r>
      <w:proofErr w:type="spellEnd"/>
      <w:r w:rsidRPr="00714AFE">
        <w:rPr>
          <w:rFonts w:asciiTheme="minorHAnsi" w:hAnsiTheme="minorHAnsi"/>
        </w:rPr>
        <w:t>.</w:t>
      </w:r>
    </w:p>
    <w:p w:rsidR="00A164CB" w:rsidRPr="00714AFE" w:rsidRDefault="00714AFE" w:rsidP="00F8242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</w:rPr>
      </w:pPr>
      <w:r w:rsidRPr="00714AFE">
        <w:rPr>
          <w:lang w:val="en-US"/>
        </w:rPr>
        <w:t>2018</w:t>
      </w:r>
      <w:r>
        <w:t>-2020</w:t>
      </w:r>
      <w:r w:rsidRPr="00714AFE">
        <w:rPr>
          <w:lang w:val="en-US"/>
        </w:rPr>
        <w:t xml:space="preserve">: </w:t>
      </w:r>
      <w:r>
        <w:t xml:space="preserve"> MAGNETON Incentive program by the Israel Innovation Authority</w:t>
      </w:r>
      <w:r w:rsidR="00F8242E">
        <w:t xml:space="preserve"> </w:t>
      </w:r>
      <w:r w:rsidRPr="00714AFE">
        <w:rPr>
          <w:rFonts w:asciiTheme="minorHAnsi" w:hAnsiTheme="minorHAnsi"/>
        </w:rPr>
        <w:t xml:space="preserve">“Combining eye movements and EEG to predict treatment success in major depressive disorder”. </w:t>
      </w:r>
      <w:r w:rsidR="00F8242E">
        <w:rPr>
          <w:rFonts w:asciiTheme="minorHAnsi" w:hAnsiTheme="minorHAnsi"/>
        </w:rPr>
        <w:t>346</w:t>
      </w:r>
      <w:r w:rsidRPr="00714AFE">
        <w:rPr>
          <w:rFonts w:asciiTheme="minorHAnsi" w:hAnsiTheme="minorHAnsi"/>
        </w:rPr>
        <w:t xml:space="preserve">,000 NIS </w:t>
      </w:r>
      <w:r w:rsidR="00F8242E">
        <w:rPr>
          <w:rFonts w:asciiTheme="minorHAnsi" w:hAnsiTheme="minorHAnsi"/>
        </w:rPr>
        <w:t xml:space="preserve">per year </w:t>
      </w:r>
      <w:r w:rsidRPr="00714AFE">
        <w:rPr>
          <w:rFonts w:asciiTheme="minorHAnsi" w:hAnsiTheme="minorHAnsi"/>
        </w:rPr>
        <w:t xml:space="preserve">to </w:t>
      </w:r>
      <w:proofErr w:type="spellStart"/>
      <w:r w:rsidRPr="00714AFE">
        <w:rPr>
          <w:rFonts w:asciiTheme="minorHAnsi" w:hAnsiTheme="minorHAnsi"/>
        </w:rPr>
        <w:t>Pertzov’s</w:t>
      </w:r>
      <w:proofErr w:type="spellEnd"/>
      <w:r w:rsidRPr="00714AFE">
        <w:rPr>
          <w:rFonts w:asciiTheme="minorHAnsi" w:hAnsiTheme="minorHAnsi"/>
        </w:rPr>
        <w:t xml:space="preserve"> lab. Co-investigator with </w:t>
      </w:r>
      <w:proofErr w:type="spellStart"/>
      <w:r w:rsidRPr="00714AFE">
        <w:rPr>
          <w:rFonts w:asciiTheme="minorHAnsi" w:hAnsiTheme="minorHAnsi"/>
        </w:rPr>
        <w:t>Elminda</w:t>
      </w:r>
      <w:proofErr w:type="spellEnd"/>
      <w:r w:rsidRPr="00714AFE">
        <w:rPr>
          <w:rFonts w:asciiTheme="minorHAnsi" w:hAnsiTheme="minorHAnsi"/>
        </w:rPr>
        <w:t xml:space="preserve"> Ltd and Sheba Hospital.</w:t>
      </w:r>
    </w:p>
    <w:p w:rsidR="00A164CB" w:rsidRPr="00714AFE" w:rsidRDefault="00A164CB" w:rsidP="00241227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</w:rPr>
      </w:pPr>
      <w:r w:rsidRPr="00714AFE">
        <w:rPr>
          <w:lang w:val="en-US"/>
        </w:rPr>
        <w:t>201</w:t>
      </w:r>
      <w:r>
        <w:t>7-2019</w:t>
      </w:r>
      <w:r w:rsidRPr="00714AFE">
        <w:rPr>
          <w:lang w:val="en-US"/>
        </w:rPr>
        <w:t xml:space="preserve">: </w:t>
      </w:r>
      <w:r>
        <w:t xml:space="preserve"> </w:t>
      </w:r>
      <w:r w:rsidRPr="00714AFE">
        <w:rPr>
          <w:rFonts w:asciiTheme="minorHAnsi" w:hAnsiTheme="minorHAnsi"/>
        </w:rPr>
        <w:t>China-Israel cooperative scientific research grant</w:t>
      </w:r>
      <w:r w:rsidR="00714AFE" w:rsidRPr="00714AFE">
        <w:rPr>
          <w:rFonts w:asciiTheme="minorHAnsi" w:hAnsiTheme="minorHAnsi"/>
        </w:rPr>
        <w:t xml:space="preserve"> </w:t>
      </w:r>
      <w:r w:rsidRPr="00714AFE">
        <w:rPr>
          <w:rFonts w:asciiTheme="minorHAnsi" w:hAnsiTheme="minorHAnsi"/>
        </w:rPr>
        <w:t>“Cognitive and Neural Underpinnings of Retaining Bindings in Working Memory”.</w:t>
      </w:r>
      <w:r w:rsidR="00714AFE">
        <w:rPr>
          <w:rFonts w:asciiTheme="minorHAnsi" w:hAnsiTheme="minorHAnsi"/>
        </w:rPr>
        <w:t xml:space="preserve"> </w:t>
      </w:r>
      <w:r w:rsidRPr="00714AFE">
        <w:rPr>
          <w:rFonts w:asciiTheme="minorHAnsi" w:hAnsiTheme="minorHAnsi"/>
        </w:rPr>
        <w:t xml:space="preserve">507,000 NIS to Israeli side. Co-investigator (PI is Prof </w:t>
      </w:r>
      <w:proofErr w:type="spellStart"/>
      <w:r w:rsidRPr="00714AFE">
        <w:rPr>
          <w:rFonts w:asciiTheme="minorHAnsi" w:hAnsiTheme="minorHAnsi"/>
        </w:rPr>
        <w:t>Deouell</w:t>
      </w:r>
      <w:proofErr w:type="spellEnd"/>
      <w:r w:rsidRPr="00714AFE">
        <w:rPr>
          <w:rFonts w:asciiTheme="minorHAnsi" w:hAnsiTheme="minorHAnsi"/>
        </w:rPr>
        <w:t xml:space="preserve"> HUJI).</w:t>
      </w:r>
    </w:p>
    <w:p w:rsidR="00A164CB" w:rsidRPr="00714AFE" w:rsidRDefault="00A164CB" w:rsidP="0072002B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</w:rPr>
      </w:pPr>
      <w:r w:rsidRPr="00714AFE">
        <w:rPr>
          <w:lang w:val="en-US"/>
        </w:rPr>
        <w:t>201</w:t>
      </w:r>
      <w:r>
        <w:t>7-2019</w:t>
      </w:r>
      <w:r w:rsidRPr="00714AFE">
        <w:rPr>
          <w:lang w:val="en-US"/>
        </w:rPr>
        <w:t xml:space="preserve">: </w:t>
      </w:r>
      <w:r>
        <w:t xml:space="preserve"> </w:t>
      </w:r>
      <w:r w:rsidRPr="00714AFE">
        <w:rPr>
          <w:rFonts w:asciiTheme="minorHAnsi" w:hAnsiTheme="minorHAnsi"/>
        </w:rPr>
        <w:t>The National Institute for Psychobiology in Israel</w:t>
      </w:r>
      <w:r w:rsidRPr="00714AFE">
        <w:rPr>
          <w:rFonts w:asciiTheme="minorHAnsi" w:hAnsiTheme="minorHAnsi"/>
          <w:lang w:val="en-US"/>
        </w:rPr>
        <w:t xml:space="preserve"> (NIPI)</w:t>
      </w:r>
      <w:r w:rsidR="00714AFE">
        <w:rPr>
          <w:rFonts w:asciiTheme="minorHAnsi" w:hAnsiTheme="minorHAnsi"/>
          <w:lang w:val="en-US"/>
        </w:rPr>
        <w:t xml:space="preserve"> </w:t>
      </w:r>
      <w:r w:rsidRPr="00714AFE">
        <w:rPr>
          <w:rFonts w:asciiTheme="minorHAnsi" w:hAnsiTheme="minorHAnsi"/>
        </w:rPr>
        <w:t>“Quantification and modulation of atypical gaze scanning of complex social scenes in individuals with anxiety disorder and autism symptoms”. 25,000 $ a year. Principal Investigator.</w:t>
      </w:r>
    </w:p>
    <w:p w:rsidR="00A164CB" w:rsidRPr="00714AFE" w:rsidRDefault="00A164CB" w:rsidP="002863EC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714AFE">
        <w:rPr>
          <w:lang w:val="en-US"/>
        </w:rPr>
        <w:t>201</w:t>
      </w:r>
      <w:r>
        <w:t>7-2018</w:t>
      </w:r>
      <w:r w:rsidRPr="00714AFE">
        <w:rPr>
          <w:lang w:val="en-US"/>
        </w:rPr>
        <w:t xml:space="preserve">: </w:t>
      </w:r>
      <w:r>
        <w:t xml:space="preserve"> </w:t>
      </w:r>
      <w:proofErr w:type="spellStart"/>
      <w:r w:rsidRPr="00714AFE">
        <w:rPr>
          <w:rFonts w:asciiTheme="minorHAnsi" w:hAnsiTheme="minorHAnsi" w:cstheme="minorBidi"/>
        </w:rPr>
        <w:t>ElMindA</w:t>
      </w:r>
      <w:proofErr w:type="spellEnd"/>
      <w:r w:rsidRPr="00714AFE">
        <w:rPr>
          <w:rFonts w:asciiTheme="minorHAnsi" w:hAnsiTheme="minorHAnsi" w:cstheme="minorBidi"/>
        </w:rPr>
        <w:t xml:space="preserve"> Ltd service agreement</w:t>
      </w:r>
      <w:r w:rsidRPr="00714AFE">
        <w:rPr>
          <w:rFonts w:asciiTheme="minorHAnsi" w:hAnsiTheme="minorHAnsi"/>
          <w:lang w:val="en-US"/>
        </w:rPr>
        <w:t>. “</w:t>
      </w:r>
      <w:r>
        <w:t>Diagnosing traumatic brain injury using eye movements</w:t>
      </w:r>
      <w:r w:rsidRPr="00714AFE">
        <w:rPr>
          <w:rFonts w:asciiTheme="minorHAnsi" w:hAnsiTheme="minorHAnsi"/>
          <w:lang w:val="en-US"/>
        </w:rPr>
        <w:t xml:space="preserve">”. </w:t>
      </w:r>
      <w:r>
        <w:t>60</w:t>
      </w:r>
      <w:r w:rsidRPr="00714AFE">
        <w:rPr>
          <w:rFonts w:asciiTheme="minorHAnsi" w:hAnsiTheme="minorHAnsi"/>
          <w:lang w:val="en-US"/>
        </w:rPr>
        <w:t>,000 NIS. Principal Investigator.</w:t>
      </w:r>
    </w:p>
    <w:p w:rsidR="00A164CB" w:rsidRPr="00714AFE" w:rsidRDefault="00A164CB" w:rsidP="00080EC7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714AFE">
        <w:rPr>
          <w:lang w:val="en-US"/>
        </w:rPr>
        <w:t xml:space="preserve">2017: </w:t>
      </w:r>
      <w:r w:rsidR="00714AFE" w:rsidRPr="00714AFE">
        <w:rPr>
          <w:lang w:val="en-US"/>
        </w:rPr>
        <w:t xml:space="preserve">  </w:t>
      </w:r>
      <w:r w:rsidRPr="00714AFE">
        <w:rPr>
          <w:rFonts w:asciiTheme="minorHAnsi" w:hAnsiTheme="minorHAnsi"/>
          <w:lang w:val="en-US"/>
        </w:rPr>
        <w:t>German-Israeli Foundation (GIF) young grant. “Accessing concealed memory traces of personally familiar faces via eye movements”. 20,000 Euro. Principal Investigator.</w:t>
      </w:r>
    </w:p>
    <w:p w:rsidR="00A164CB" w:rsidRPr="00714AFE" w:rsidRDefault="00A164CB" w:rsidP="00A97977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714AFE">
        <w:rPr>
          <w:lang w:val="en-US"/>
        </w:rPr>
        <w:t xml:space="preserve">2014-2019: </w:t>
      </w:r>
      <w:r w:rsidR="00714AFE">
        <w:rPr>
          <w:lang w:val="en-US"/>
        </w:rPr>
        <w:t xml:space="preserve">  </w:t>
      </w:r>
      <w:r w:rsidRPr="00714AFE">
        <w:rPr>
          <w:rFonts w:asciiTheme="minorHAnsi" w:hAnsiTheme="minorHAnsi"/>
          <w:lang w:val="en-US"/>
        </w:rPr>
        <w:t>Israel Science Foundation (ISF) grant. “Remembering what was where, from neural mechanisms to clinical implications”. 1,360,000 NIS. Principal Investigator.</w:t>
      </w:r>
    </w:p>
    <w:p w:rsidR="00A164CB" w:rsidRPr="00714AFE" w:rsidRDefault="00714AFE" w:rsidP="001800C8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2014:   </w:t>
      </w:r>
      <w:proofErr w:type="spellStart"/>
      <w:r w:rsidR="00A164CB" w:rsidRPr="00714AFE">
        <w:rPr>
          <w:rFonts w:asciiTheme="minorHAnsi" w:hAnsiTheme="minorHAnsi"/>
          <w:lang w:val="en-US"/>
        </w:rPr>
        <w:t>Cermak</w:t>
      </w:r>
      <w:proofErr w:type="spellEnd"/>
      <w:r w:rsidR="00A164CB" w:rsidRPr="00714AFE">
        <w:rPr>
          <w:rFonts w:asciiTheme="minorHAnsi" w:hAnsiTheme="minorHAnsi"/>
          <w:lang w:val="en-US"/>
        </w:rPr>
        <w:t xml:space="preserve"> Award for best abstract submission in the field of memory, International Neuropsychological Society (INS). </w:t>
      </w:r>
    </w:p>
    <w:p w:rsidR="00A164CB" w:rsidRPr="00CC0410" w:rsidRDefault="00714AFE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2014:   </w:t>
      </w:r>
      <w:proofErr w:type="spellStart"/>
      <w:r w:rsidR="00A164CB" w:rsidRPr="00CC0410">
        <w:rPr>
          <w:rFonts w:asciiTheme="minorHAnsi" w:hAnsiTheme="minorHAnsi"/>
          <w:lang w:val="en-US"/>
        </w:rPr>
        <w:t>Alon</w:t>
      </w:r>
      <w:proofErr w:type="spellEnd"/>
      <w:r w:rsidR="00A164CB" w:rsidRPr="00CC0410">
        <w:rPr>
          <w:rFonts w:asciiTheme="minorHAnsi" w:hAnsiTheme="minorHAnsi"/>
          <w:lang w:val="en-US"/>
        </w:rPr>
        <w:t xml:space="preserve"> Fellowship, Israel Council for Higher Education. </w:t>
      </w:r>
    </w:p>
    <w:p w:rsidR="00A164CB" w:rsidRPr="00714AFE" w:rsidRDefault="00A164CB" w:rsidP="00E64DDB">
      <w:pPr>
        <w:pStyle w:val="ListParagraph"/>
        <w:numPr>
          <w:ilvl w:val="0"/>
          <w:numId w:val="3"/>
        </w:numPr>
        <w:shd w:val="clear" w:color="auto" w:fill="FFFFFF"/>
        <w:tabs>
          <w:tab w:val="num" w:pos="360"/>
        </w:tabs>
        <w:bidi w:val="0"/>
        <w:ind w:left="720" w:hanging="720"/>
        <w:contextualSpacing/>
        <w:rPr>
          <w:rFonts w:asciiTheme="minorHAnsi" w:eastAsia="Calibri" w:hAnsiTheme="minorHAnsi" w:cs="Arial"/>
          <w:sz w:val="22"/>
          <w:szCs w:val="22"/>
        </w:rPr>
      </w:pPr>
      <w:r w:rsidRPr="00714AFE">
        <w:rPr>
          <w:rFonts w:asciiTheme="minorHAnsi" w:eastAsia="Calibri" w:hAnsiTheme="minorHAnsi" w:cs="Arial"/>
          <w:sz w:val="22"/>
          <w:szCs w:val="22"/>
        </w:rPr>
        <w:t>2013:</w:t>
      </w:r>
      <w:r w:rsidR="00714AFE">
        <w:rPr>
          <w:rFonts w:asciiTheme="minorHAnsi" w:eastAsia="Calibri" w:hAnsiTheme="minorHAnsi" w:cs="Arial"/>
          <w:sz w:val="22"/>
          <w:szCs w:val="22"/>
        </w:rPr>
        <w:t xml:space="preserve">   </w:t>
      </w:r>
      <w:r w:rsidRPr="00714AFE">
        <w:rPr>
          <w:rFonts w:asciiTheme="minorHAnsi" w:eastAsia="Calibri" w:hAnsiTheme="minorHAnsi" w:cs="Arial"/>
          <w:sz w:val="22"/>
          <w:szCs w:val="22"/>
        </w:rPr>
        <w:t>Economic and Social Research Council (ESRC) / National</w:t>
      </w:r>
      <w:r w:rsidR="00714AFE" w:rsidRPr="00714AFE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714AFE">
        <w:rPr>
          <w:rFonts w:asciiTheme="minorHAnsi" w:eastAsia="Calibri" w:hAnsiTheme="minorHAnsi" w:cs="Arial"/>
          <w:sz w:val="22"/>
          <w:szCs w:val="22"/>
        </w:rPr>
        <w:t>Institute for</w:t>
      </w:r>
      <w:r w:rsidR="00714AFE" w:rsidRPr="00714AFE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714AFE">
        <w:rPr>
          <w:rFonts w:asciiTheme="minorHAnsi" w:eastAsia="Calibri" w:hAnsiTheme="minorHAnsi" w:cs="Arial"/>
          <w:sz w:val="22"/>
          <w:szCs w:val="22"/>
        </w:rPr>
        <w:t xml:space="preserve">Health Research (NIHR) Dementia </w:t>
      </w:r>
      <w:proofErr w:type="spellStart"/>
      <w:r w:rsidRPr="00714AFE">
        <w:rPr>
          <w:rFonts w:asciiTheme="minorHAnsi" w:eastAsia="Calibri" w:hAnsiTheme="minorHAnsi" w:cs="Arial"/>
          <w:sz w:val="22"/>
          <w:szCs w:val="22"/>
        </w:rPr>
        <w:t>Programme</w:t>
      </w:r>
      <w:proofErr w:type="spellEnd"/>
      <w:r w:rsidRPr="00714AFE">
        <w:rPr>
          <w:rFonts w:asciiTheme="minorHAnsi" w:eastAsia="Calibri" w:hAnsiTheme="minorHAnsi" w:cs="Arial"/>
          <w:sz w:val="22"/>
          <w:szCs w:val="22"/>
        </w:rPr>
        <w:t xml:space="preserve"> Grant. “Seeing what they see: Compensating for cortical visual dysfunction in Alzheimer's disease”. £2,168,619. Co-investigator</w:t>
      </w:r>
    </w:p>
    <w:p w:rsidR="00A164CB" w:rsidRPr="00714AFE" w:rsidRDefault="00A164CB" w:rsidP="00714AFE">
      <w:pPr>
        <w:pStyle w:val="ListParagraph"/>
        <w:numPr>
          <w:ilvl w:val="0"/>
          <w:numId w:val="3"/>
        </w:numPr>
        <w:tabs>
          <w:tab w:val="num" w:pos="360"/>
        </w:tabs>
        <w:bidi w:val="0"/>
        <w:spacing w:line="276" w:lineRule="auto"/>
        <w:ind w:left="720" w:hanging="720"/>
        <w:contextualSpacing/>
        <w:rPr>
          <w:rFonts w:asciiTheme="minorHAnsi" w:eastAsia="Calibri" w:hAnsiTheme="minorHAnsi" w:cs="Arial"/>
          <w:sz w:val="22"/>
          <w:szCs w:val="22"/>
        </w:rPr>
      </w:pPr>
      <w:r w:rsidRPr="00CC0410">
        <w:rPr>
          <w:rFonts w:asciiTheme="minorHAnsi" w:eastAsia="Calibri" w:hAnsiTheme="minorHAnsi" w:cs="Arial"/>
          <w:sz w:val="22"/>
          <w:szCs w:val="22"/>
        </w:rPr>
        <w:t>2013:</w:t>
      </w:r>
      <w:r w:rsidR="00714AFE">
        <w:rPr>
          <w:rFonts w:asciiTheme="minorHAnsi" w:eastAsia="Calibri" w:hAnsiTheme="minorHAnsi" w:cs="Arial"/>
          <w:sz w:val="22"/>
          <w:szCs w:val="22"/>
        </w:rPr>
        <w:t xml:space="preserve">   </w:t>
      </w:r>
      <w:r w:rsidRPr="00CC0410">
        <w:rPr>
          <w:rFonts w:asciiTheme="minorHAnsi" w:eastAsia="Calibri" w:hAnsiTheme="minorHAnsi" w:cs="Arial"/>
          <w:sz w:val="22"/>
          <w:szCs w:val="22"/>
        </w:rPr>
        <w:t xml:space="preserve">Visiting Fellowship for Teaching </w:t>
      </w:r>
      <w:proofErr w:type="spellStart"/>
      <w:r w:rsidRPr="00CC0410">
        <w:rPr>
          <w:rFonts w:asciiTheme="minorHAnsi" w:eastAsia="Calibri" w:hAnsiTheme="minorHAnsi" w:cs="Arial"/>
          <w:sz w:val="22"/>
          <w:szCs w:val="22"/>
        </w:rPr>
        <w:t>Neuroethics</w:t>
      </w:r>
      <w:proofErr w:type="spellEnd"/>
      <w:r w:rsidRPr="00CC0410">
        <w:rPr>
          <w:rFonts w:asciiTheme="minorHAnsi" w:eastAsia="Calibri" w:hAnsiTheme="minorHAnsi" w:cs="Arial"/>
          <w:sz w:val="22"/>
          <w:szCs w:val="22"/>
        </w:rPr>
        <w:t xml:space="preserve">. University of Pennsylvania. </w:t>
      </w:r>
    </w:p>
    <w:p w:rsidR="00A164CB" w:rsidRPr="00CC0410" w:rsidRDefault="00A164CB" w:rsidP="00714AFE">
      <w:pPr>
        <w:pStyle w:val="ListParagraph"/>
        <w:numPr>
          <w:ilvl w:val="0"/>
          <w:numId w:val="3"/>
        </w:numPr>
        <w:tabs>
          <w:tab w:val="num" w:pos="360"/>
        </w:tabs>
        <w:bidi w:val="0"/>
        <w:spacing w:line="276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CC0410">
        <w:rPr>
          <w:rFonts w:asciiTheme="minorHAnsi" w:eastAsia="Calibri" w:hAnsiTheme="minorHAnsi" w:cs="Arial"/>
          <w:sz w:val="22"/>
          <w:szCs w:val="22"/>
        </w:rPr>
        <w:t>2011:</w:t>
      </w:r>
      <w:r w:rsidR="00714AFE">
        <w:rPr>
          <w:rFonts w:asciiTheme="minorHAnsi" w:eastAsia="Calibri" w:hAnsiTheme="minorHAnsi" w:cs="Arial"/>
          <w:sz w:val="22"/>
          <w:szCs w:val="22"/>
        </w:rPr>
        <w:t xml:space="preserve">   </w:t>
      </w:r>
      <w:r w:rsidRPr="00CC0410">
        <w:rPr>
          <w:rFonts w:asciiTheme="minorHAnsi" w:eastAsia="Calibri" w:hAnsiTheme="minorHAnsi" w:cs="Arial"/>
          <w:sz w:val="22"/>
          <w:szCs w:val="22"/>
        </w:rPr>
        <w:t xml:space="preserve">Guarantors of Brain travel award. </w:t>
      </w:r>
    </w:p>
    <w:p w:rsidR="00A164CB" w:rsidRPr="00CC0410" w:rsidRDefault="00A164CB" w:rsidP="00D351FF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>2010:</w:t>
      </w:r>
      <w:r w:rsidR="00714AFE">
        <w:rPr>
          <w:rFonts w:asciiTheme="minorHAnsi" w:hAnsiTheme="minorHAnsi"/>
          <w:lang w:val="en-US"/>
        </w:rPr>
        <w:t xml:space="preserve">   </w:t>
      </w:r>
      <w:r w:rsidRPr="00CC0410">
        <w:rPr>
          <w:rFonts w:asciiTheme="minorHAnsi" w:hAnsiTheme="minorHAnsi"/>
          <w:lang w:val="en-US"/>
        </w:rPr>
        <w:t>Elsevier/Vision Research Travel Award for excellence in</w:t>
      </w:r>
      <w:r w:rsidR="00D351FF">
        <w:rPr>
          <w:rFonts w:asciiTheme="minorHAnsi" w:hAnsiTheme="minorHAnsi"/>
          <w:lang w:val="en-US"/>
        </w:rPr>
        <w:t xml:space="preserve"> </w:t>
      </w:r>
      <w:r w:rsidRPr="00CC0410">
        <w:rPr>
          <w:rFonts w:asciiTheme="minorHAnsi" w:hAnsiTheme="minorHAnsi"/>
          <w:lang w:val="en-US"/>
        </w:rPr>
        <w:t>Vision Research.</w:t>
      </w:r>
    </w:p>
    <w:p w:rsidR="00A164CB" w:rsidRPr="00CC0410" w:rsidRDefault="00A164CB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 xml:space="preserve">2010: </w:t>
      </w:r>
      <w:r w:rsidR="00714AFE">
        <w:rPr>
          <w:rFonts w:asciiTheme="minorHAnsi" w:hAnsiTheme="minorHAnsi"/>
          <w:lang w:val="en-US"/>
        </w:rPr>
        <w:t xml:space="preserve">  </w:t>
      </w:r>
      <w:r w:rsidRPr="00CC0410">
        <w:rPr>
          <w:rFonts w:asciiTheme="minorHAnsi" w:hAnsiTheme="minorHAnsi"/>
          <w:lang w:val="en-US"/>
        </w:rPr>
        <w:t>Golda Meir Fellow, Hebrew University</w:t>
      </w:r>
      <w:r w:rsidRPr="00CC0410">
        <w:rPr>
          <w:rFonts w:asciiTheme="minorHAnsi" w:hAnsiTheme="minorHAnsi" w:cs="Times New Roman"/>
          <w:lang w:val="en-US"/>
        </w:rPr>
        <w:t xml:space="preserve">. </w:t>
      </w:r>
    </w:p>
    <w:p w:rsidR="00A164CB" w:rsidRPr="00CC0410" w:rsidRDefault="00A164CB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>2010:</w:t>
      </w:r>
      <w:r w:rsidR="00714AFE">
        <w:rPr>
          <w:rFonts w:asciiTheme="minorHAnsi" w:hAnsiTheme="minorHAnsi"/>
          <w:lang w:val="en-US"/>
        </w:rPr>
        <w:t xml:space="preserve">   </w:t>
      </w:r>
      <w:proofErr w:type="spellStart"/>
      <w:r w:rsidRPr="00CC0410">
        <w:rPr>
          <w:rFonts w:asciiTheme="minorHAnsi" w:hAnsiTheme="minorHAnsi"/>
          <w:lang w:val="en-US"/>
        </w:rPr>
        <w:t>Aharon</w:t>
      </w:r>
      <w:proofErr w:type="spellEnd"/>
      <w:r w:rsidRPr="00CC0410">
        <w:rPr>
          <w:rFonts w:asciiTheme="minorHAnsi" w:hAnsiTheme="minorHAnsi"/>
          <w:lang w:val="en-US"/>
        </w:rPr>
        <w:t xml:space="preserve"> </w:t>
      </w:r>
      <w:proofErr w:type="spellStart"/>
      <w:r w:rsidRPr="00CC0410">
        <w:rPr>
          <w:rFonts w:asciiTheme="minorHAnsi" w:hAnsiTheme="minorHAnsi"/>
          <w:lang w:val="en-US"/>
        </w:rPr>
        <w:t>Katzir</w:t>
      </w:r>
      <w:proofErr w:type="spellEnd"/>
      <w:r w:rsidRPr="00CC0410">
        <w:rPr>
          <w:rFonts w:asciiTheme="minorHAnsi" w:hAnsiTheme="minorHAnsi"/>
          <w:lang w:val="en-US"/>
        </w:rPr>
        <w:t xml:space="preserve"> Student Travel Fellowship, Weizmann Institute of Science.</w:t>
      </w:r>
    </w:p>
    <w:p w:rsidR="00A164CB" w:rsidRPr="00714AFE" w:rsidRDefault="00A164CB" w:rsidP="0020683D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714AFE">
        <w:rPr>
          <w:rFonts w:asciiTheme="minorHAnsi" w:hAnsiTheme="minorHAnsi"/>
          <w:lang w:val="en-US"/>
        </w:rPr>
        <w:t>2009:</w:t>
      </w:r>
      <w:r w:rsidR="00714AFE" w:rsidRPr="00714AFE">
        <w:rPr>
          <w:rFonts w:asciiTheme="minorHAnsi" w:hAnsiTheme="minorHAnsi"/>
          <w:lang w:val="en-US"/>
        </w:rPr>
        <w:t xml:space="preserve">   </w:t>
      </w:r>
      <w:r w:rsidRPr="00714AFE">
        <w:rPr>
          <w:rFonts w:asciiTheme="minorHAnsi" w:hAnsiTheme="minorHAnsi"/>
          <w:lang w:val="en-US"/>
        </w:rPr>
        <w:t xml:space="preserve">The Computational Motor Control Workshop (CMCW), best poster award (500$). </w:t>
      </w:r>
    </w:p>
    <w:p w:rsidR="00A164CB" w:rsidRPr="00CC0410" w:rsidRDefault="00A164CB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 xml:space="preserve">2007-2010: </w:t>
      </w:r>
      <w:r w:rsidR="00714AFE">
        <w:rPr>
          <w:rFonts w:asciiTheme="minorHAnsi" w:hAnsiTheme="minorHAnsi"/>
          <w:lang w:val="en-US"/>
        </w:rPr>
        <w:t xml:space="preserve">  </w:t>
      </w:r>
      <w:r w:rsidRPr="00CC0410">
        <w:rPr>
          <w:rFonts w:asciiTheme="minorHAnsi" w:hAnsiTheme="minorHAnsi"/>
          <w:lang w:val="en-US"/>
        </w:rPr>
        <w:t>Extended Rector Scholarship for excellent PhD students.</w:t>
      </w:r>
    </w:p>
    <w:p w:rsidR="00A164CB" w:rsidRPr="00CC0410" w:rsidRDefault="00A164CB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 xml:space="preserve">2004-2009: </w:t>
      </w:r>
      <w:r w:rsidR="00714AFE">
        <w:rPr>
          <w:rFonts w:asciiTheme="minorHAnsi" w:hAnsiTheme="minorHAnsi"/>
          <w:lang w:val="en-US"/>
        </w:rPr>
        <w:t xml:space="preserve">  </w:t>
      </w:r>
      <w:r w:rsidRPr="00CC0410">
        <w:rPr>
          <w:rFonts w:asciiTheme="minorHAnsi" w:hAnsiTheme="minorHAnsi"/>
          <w:lang w:val="en-US"/>
        </w:rPr>
        <w:t>A Scholarship from the Interdisciplinary Center for Neural Computation.</w:t>
      </w:r>
    </w:p>
    <w:p w:rsidR="00A164CB" w:rsidRPr="00CC0410" w:rsidRDefault="00A164CB" w:rsidP="00714AFE">
      <w:pPr>
        <w:numPr>
          <w:ilvl w:val="0"/>
          <w:numId w:val="3"/>
        </w:numPr>
        <w:tabs>
          <w:tab w:val="num" w:pos="360"/>
        </w:tabs>
        <w:spacing w:after="0"/>
        <w:ind w:left="720" w:hanging="720"/>
        <w:rPr>
          <w:rFonts w:asciiTheme="minorHAnsi" w:hAnsiTheme="minorHAnsi"/>
          <w:lang w:val="en-US"/>
        </w:rPr>
      </w:pPr>
      <w:r w:rsidRPr="00CC0410">
        <w:rPr>
          <w:rFonts w:asciiTheme="minorHAnsi" w:hAnsiTheme="minorHAnsi"/>
          <w:lang w:val="en-US"/>
        </w:rPr>
        <w:t>2004:</w:t>
      </w:r>
      <w:r w:rsidR="00714AFE">
        <w:rPr>
          <w:rFonts w:asciiTheme="minorHAnsi" w:hAnsiTheme="minorHAnsi"/>
          <w:lang w:val="en-US"/>
        </w:rPr>
        <w:t xml:space="preserve">   </w:t>
      </w:r>
      <w:r w:rsidRPr="00CC0410">
        <w:rPr>
          <w:rFonts w:asciiTheme="minorHAnsi" w:hAnsiTheme="minorHAnsi"/>
          <w:lang w:val="en-US"/>
        </w:rPr>
        <w:t>Graduation, BSc in Communication Systems Engineering, with honors.</w:t>
      </w:r>
    </w:p>
    <w:p w:rsidR="00A164CB" w:rsidRPr="00196AA0" w:rsidRDefault="00A164CB" w:rsidP="00A164CB">
      <w:pPr>
        <w:spacing w:after="0"/>
        <w:ind w:left="360" w:right="1080"/>
        <w:jc w:val="both"/>
        <w:rPr>
          <w:lang w:val="en-US"/>
        </w:rPr>
      </w:pPr>
    </w:p>
    <w:p w:rsidR="002C63DC" w:rsidRDefault="002C63DC" w:rsidP="002C63DC">
      <w:pPr>
        <w:spacing w:after="0"/>
        <w:jc w:val="both"/>
        <w:rPr>
          <w:b/>
          <w:sz w:val="24"/>
          <w:szCs w:val="24"/>
          <w:u w:val="single"/>
          <w:lang w:val="en-US"/>
        </w:rPr>
      </w:pPr>
    </w:p>
    <w:p w:rsidR="00FC7EEC" w:rsidRDefault="00FC7EEC">
      <w:pPr>
        <w:spacing w:after="0" w:line="240" w:lineRule="auto"/>
        <w:rPr>
          <w:b/>
          <w:iCs/>
          <w:sz w:val="24"/>
          <w:szCs w:val="24"/>
          <w:u w:val="single"/>
          <w:lang w:val="en-US"/>
        </w:rPr>
      </w:pPr>
      <w:r>
        <w:rPr>
          <w:b/>
          <w:iCs/>
          <w:sz w:val="24"/>
          <w:szCs w:val="24"/>
          <w:u w:val="single"/>
          <w:lang w:val="en-US"/>
        </w:rPr>
        <w:br w:type="page"/>
      </w:r>
    </w:p>
    <w:p w:rsidR="00196AA0" w:rsidRDefault="0024600D" w:rsidP="002C63DC">
      <w:pPr>
        <w:spacing w:after="0"/>
        <w:rPr>
          <w:b/>
          <w:iCs/>
          <w:sz w:val="24"/>
          <w:szCs w:val="24"/>
          <w:u w:val="single"/>
          <w:lang w:val="en-US"/>
        </w:rPr>
      </w:pPr>
      <w:r>
        <w:rPr>
          <w:b/>
          <w:iCs/>
          <w:sz w:val="24"/>
          <w:szCs w:val="24"/>
          <w:u w:val="single"/>
          <w:lang w:val="en-US"/>
        </w:rPr>
        <w:lastRenderedPageBreak/>
        <w:t xml:space="preserve">Research </w:t>
      </w:r>
      <w:r w:rsidR="002C63DC">
        <w:rPr>
          <w:b/>
          <w:iCs/>
          <w:sz w:val="24"/>
          <w:szCs w:val="24"/>
          <w:u w:val="single"/>
          <w:lang w:val="en-US"/>
        </w:rPr>
        <w:t>areas</w:t>
      </w:r>
    </w:p>
    <w:p w:rsidR="004137D8" w:rsidRDefault="004137D8" w:rsidP="004137D8">
      <w:pPr>
        <w:spacing w:after="0"/>
        <w:rPr>
          <w:b/>
          <w:iCs/>
          <w:sz w:val="24"/>
          <w:szCs w:val="24"/>
          <w:u w:val="single"/>
          <w:lang w:val="en-US"/>
        </w:rPr>
      </w:pPr>
    </w:p>
    <w:p w:rsidR="002C1380" w:rsidRDefault="002C1380" w:rsidP="00CC0410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>
        <w:rPr>
          <w:lang w:val="en-US"/>
        </w:rPr>
        <w:t xml:space="preserve">Interactions between eye movements and </w:t>
      </w:r>
      <w:r w:rsidR="00CC0410">
        <w:rPr>
          <w:lang w:val="en-US"/>
        </w:rPr>
        <w:t>high level cognition</w:t>
      </w:r>
      <w:r w:rsidR="00C5464E">
        <w:rPr>
          <w:lang w:val="en-US"/>
        </w:rPr>
        <w:t>, such as deception and concealed information</w:t>
      </w:r>
      <w:r>
        <w:rPr>
          <w:lang w:val="en-US"/>
        </w:rPr>
        <w:t>.</w:t>
      </w:r>
    </w:p>
    <w:p w:rsidR="002C63DC" w:rsidRPr="00FE29B5" w:rsidRDefault="002C63DC" w:rsidP="00CC0410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>
        <w:rPr>
          <w:lang w:val="en-US"/>
        </w:rPr>
        <w:t>Individual differences in visual exploration.</w:t>
      </w:r>
    </w:p>
    <w:p w:rsidR="0024600D" w:rsidRDefault="00CD2EAF" w:rsidP="004137D8">
      <w:pPr>
        <w:numPr>
          <w:ilvl w:val="0"/>
          <w:numId w:val="1"/>
        </w:numPr>
        <w:spacing w:after="0"/>
        <w:ind w:right="1080"/>
        <w:jc w:val="both"/>
        <w:rPr>
          <w:lang w:val="en-US"/>
        </w:rPr>
      </w:pPr>
      <w:r>
        <w:rPr>
          <w:lang w:val="en-US"/>
        </w:rPr>
        <w:t xml:space="preserve">Underlying </w:t>
      </w:r>
      <w:r w:rsidR="0024600D">
        <w:rPr>
          <w:lang w:val="en-US"/>
        </w:rPr>
        <w:t>mechanisms of visual working memory.</w:t>
      </w:r>
    </w:p>
    <w:p w:rsidR="00C13374" w:rsidRPr="00FE1EED" w:rsidRDefault="002C1380" w:rsidP="00C13374">
      <w:pPr>
        <w:numPr>
          <w:ilvl w:val="0"/>
          <w:numId w:val="1"/>
        </w:numPr>
        <w:spacing w:after="0" w:line="240" w:lineRule="auto"/>
        <w:ind w:right="108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US" w:bidi="ar-SA"/>
        </w:rPr>
      </w:pPr>
      <w:r w:rsidRPr="00C13374">
        <w:rPr>
          <w:lang w:val="en-US"/>
        </w:rPr>
        <w:t xml:space="preserve">Visual deficits and </w:t>
      </w:r>
      <w:r w:rsidR="008C3CFB" w:rsidRPr="00C13374">
        <w:rPr>
          <w:lang w:val="en-US"/>
        </w:rPr>
        <w:t>immediate</w:t>
      </w:r>
      <w:r w:rsidR="00FE29B5" w:rsidRPr="00C13374">
        <w:rPr>
          <w:lang w:val="en-US"/>
        </w:rPr>
        <w:t xml:space="preserve"> forgetting in healthy individuals and patients with neurological disorders.</w:t>
      </w:r>
    </w:p>
    <w:p w:rsidR="00FE1EED" w:rsidRDefault="00FE1EED" w:rsidP="00FE1EED">
      <w:pPr>
        <w:spacing w:after="0" w:line="240" w:lineRule="auto"/>
        <w:ind w:right="1080"/>
        <w:rPr>
          <w:lang w:val="en-US"/>
        </w:rPr>
      </w:pPr>
    </w:p>
    <w:p w:rsidR="00FE1EED" w:rsidRDefault="00FE1EED" w:rsidP="00FE1EED">
      <w:pPr>
        <w:pStyle w:val="Heading3"/>
        <w:spacing w:line="276" w:lineRule="auto"/>
        <w:jc w:val="left"/>
        <w:rPr>
          <w:rFonts w:asciiTheme="minorHAnsi" w:hAnsiTheme="minorHAnsi" w:cstheme="minorHAnsi"/>
        </w:rPr>
      </w:pPr>
      <w:r w:rsidRPr="00797E4D">
        <w:rPr>
          <w:rFonts w:asciiTheme="minorHAnsi" w:hAnsiTheme="minorHAnsi" w:cstheme="minorHAnsi"/>
        </w:rPr>
        <w:t>Teaching Experience</w:t>
      </w:r>
    </w:p>
    <w:p w:rsidR="00FE1EED" w:rsidRDefault="00FE1EED" w:rsidP="00FE1EED">
      <w:pPr>
        <w:rPr>
          <w:lang w:val="en-US" w:bidi="ar-SA"/>
        </w:rPr>
      </w:pPr>
    </w:p>
    <w:p w:rsidR="00FE1EED" w:rsidRDefault="00FE1EED" w:rsidP="00FE1EED">
      <w:pPr>
        <w:pStyle w:val="ListParagraph"/>
        <w:numPr>
          <w:ilvl w:val="0"/>
          <w:numId w:val="7"/>
        </w:numPr>
        <w:bidi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2015-2017</w:t>
      </w:r>
      <w:r>
        <w:rPr>
          <w:rFonts w:ascii="Calibri" w:eastAsia="Calibri" w:hAnsi="Calibri" w:cs="Arial"/>
          <w:sz w:val="22"/>
          <w:szCs w:val="22"/>
        </w:rPr>
        <w:tab/>
      </w:r>
      <w:r w:rsidRPr="00A74818">
        <w:rPr>
          <w:rFonts w:ascii="Calibri" w:eastAsia="Calibri" w:hAnsi="Calibri" w:cs="Arial"/>
          <w:sz w:val="22"/>
          <w:szCs w:val="22"/>
        </w:rPr>
        <w:tab/>
        <w:t>Lecturer of “</w:t>
      </w:r>
      <w:r>
        <w:rPr>
          <w:rFonts w:ascii="Calibri" w:eastAsia="Calibri" w:hAnsi="Calibri" w:cs="Arial"/>
          <w:sz w:val="22"/>
          <w:szCs w:val="22"/>
        </w:rPr>
        <w:t>Eye movements and cognitive processes</w:t>
      </w:r>
      <w:r w:rsidRPr="00A74818">
        <w:rPr>
          <w:rFonts w:ascii="Calibri" w:eastAsia="Calibri" w:hAnsi="Calibri" w:cs="Arial"/>
          <w:sz w:val="22"/>
          <w:szCs w:val="22"/>
        </w:rPr>
        <w:t>” course. Hebrew University, Jerusalem, Israel.</w:t>
      </w:r>
    </w:p>
    <w:p w:rsidR="00FE1EED" w:rsidRPr="00A74818" w:rsidRDefault="00FE1EED" w:rsidP="00FE1EED">
      <w:pPr>
        <w:pStyle w:val="ListParagraph"/>
        <w:numPr>
          <w:ilvl w:val="0"/>
          <w:numId w:val="7"/>
        </w:numPr>
        <w:bidi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2014-present</w:t>
      </w:r>
      <w:r w:rsidRPr="00A74818">
        <w:rPr>
          <w:rFonts w:ascii="Calibri" w:eastAsia="Calibri" w:hAnsi="Calibri" w:cs="Arial"/>
          <w:sz w:val="22"/>
          <w:szCs w:val="22"/>
        </w:rPr>
        <w:tab/>
        <w:t>Lecturer of “</w:t>
      </w:r>
      <w:r>
        <w:rPr>
          <w:rFonts w:ascii="Calibri" w:eastAsia="Calibri" w:hAnsi="Calibri" w:cs="Arial"/>
          <w:sz w:val="22"/>
          <w:szCs w:val="22"/>
        </w:rPr>
        <w:t>Statistical thinking</w:t>
      </w:r>
      <w:r w:rsidRPr="00A74818">
        <w:rPr>
          <w:rFonts w:ascii="Calibri" w:eastAsia="Calibri" w:hAnsi="Calibri" w:cs="Arial"/>
          <w:sz w:val="22"/>
          <w:szCs w:val="22"/>
        </w:rPr>
        <w:t>” course. Hebrew University, Jerusalem, Israel.</w:t>
      </w:r>
    </w:p>
    <w:p w:rsidR="00FE1EED" w:rsidRPr="00A74818" w:rsidRDefault="00FE1EED" w:rsidP="00FE1EED">
      <w:pPr>
        <w:pStyle w:val="ListParagraph"/>
        <w:numPr>
          <w:ilvl w:val="0"/>
          <w:numId w:val="7"/>
        </w:numPr>
        <w:bidi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A74818">
        <w:rPr>
          <w:rFonts w:ascii="Calibri" w:eastAsia="Calibri" w:hAnsi="Calibri" w:cs="Arial"/>
          <w:sz w:val="22"/>
          <w:szCs w:val="22"/>
        </w:rPr>
        <w:t>201</w:t>
      </w:r>
      <w:r>
        <w:rPr>
          <w:rFonts w:ascii="Calibri" w:eastAsia="Calibri" w:hAnsi="Calibri" w:cs="Arial"/>
          <w:sz w:val="22"/>
          <w:szCs w:val="22"/>
        </w:rPr>
        <w:t>3-2015</w:t>
      </w:r>
      <w:r w:rsidRPr="00A74818">
        <w:rPr>
          <w:rFonts w:ascii="Calibri" w:eastAsia="Calibri" w:hAnsi="Calibri" w:cs="Arial"/>
          <w:sz w:val="22"/>
          <w:szCs w:val="22"/>
        </w:rPr>
        <w:tab/>
        <w:t>Lecturer of “</w:t>
      </w:r>
      <w:r>
        <w:rPr>
          <w:rFonts w:ascii="Calibri" w:eastAsia="Calibri" w:hAnsi="Calibri" w:cs="Arial"/>
          <w:sz w:val="22"/>
          <w:szCs w:val="22"/>
        </w:rPr>
        <w:t xml:space="preserve">Contemporary topics in </w:t>
      </w:r>
      <w:proofErr w:type="spellStart"/>
      <w:r>
        <w:rPr>
          <w:rFonts w:ascii="Calibri" w:eastAsia="Calibri" w:hAnsi="Calibri" w:cs="Arial"/>
          <w:sz w:val="22"/>
          <w:szCs w:val="22"/>
        </w:rPr>
        <w:t>neuroethics</w:t>
      </w:r>
      <w:proofErr w:type="spellEnd"/>
      <w:r w:rsidRPr="00A74818">
        <w:rPr>
          <w:rFonts w:ascii="Calibri" w:eastAsia="Calibri" w:hAnsi="Calibri" w:cs="Arial"/>
          <w:sz w:val="22"/>
          <w:szCs w:val="22"/>
        </w:rPr>
        <w:t>” course. Hebrew University, Jerusalem, Israel.</w:t>
      </w:r>
    </w:p>
    <w:p w:rsidR="00FE1EED" w:rsidRPr="00A74818" w:rsidRDefault="00FE1EED" w:rsidP="00FE1EED">
      <w:pPr>
        <w:numPr>
          <w:ilvl w:val="0"/>
          <w:numId w:val="7"/>
        </w:numPr>
        <w:spacing w:after="0"/>
        <w:jc w:val="both"/>
        <w:rPr>
          <w:lang w:val="en-US"/>
        </w:rPr>
      </w:pPr>
      <w:r w:rsidRPr="00FD3D8E">
        <w:rPr>
          <w:lang w:val="en-US"/>
        </w:rPr>
        <w:t>201</w:t>
      </w:r>
      <w:r>
        <w:rPr>
          <w:lang w:val="en-US"/>
        </w:rPr>
        <w:t>3-2014</w:t>
      </w:r>
      <w:r w:rsidRPr="00FD3D8E">
        <w:rPr>
          <w:lang w:val="en-US"/>
        </w:rPr>
        <w:tab/>
      </w:r>
      <w:r>
        <w:rPr>
          <w:lang w:val="en-US"/>
        </w:rPr>
        <w:tab/>
      </w:r>
      <w:r w:rsidRPr="00FD3D8E">
        <w:rPr>
          <w:lang w:val="en-US"/>
        </w:rPr>
        <w:t>Lecturer of “</w:t>
      </w:r>
      <w:r>
        <w:rPr>
          <w:lang w:val="en-US"/>
        </w:rPr>
        <w:t>The cognitive neuroscience toolkit</w:t>
      </w:r>
      <w:r w:rsidRPr="00FD3D8E">
        <w:rPr>
          <w:lang w:val="en-US"/>
        </w:rPr>
        <w:t xml:space="preserve">” course. </w:t>
      </w:r>
      <w:r w:rsidRPr="00121BDA">
        <w:rPr>
          <w:lang w:val="en-US"/>
        </w:rPr>
        <w:t>Hebrew University, Jerusalem, Israel</w:t>
      </w:r>
      <w:r>
        <w:rPr>
          <w:lang w:val="en-US"/>
        </w:rPr>
        <w:t>.</w:t>
      </w:r>
    </w:p>
    <w:p w:rsidR="00FE1EED" w:rsidRPr="00FD3D8E" w:rsidRDefault="00FE1EED" w:rsidP="00FE1EED">
      <w:pPr>
        <w:numPr>
          <w:ilvl w:val="0"/>
          <w:numId w:val="3"/>
        </w:numPr>
        <w:tabs>
          <w:tab w:val="clear" w:pos="3600"/>
          <w:tab w:val="num" w:pos="360"/>
          <w:tab w:val="num" w:pos="1440"/>
        </w:tabs>
        <w:spacing w:after="0"/>
        <w:ind w:left="360" w:right="1080"/>
        <w:jc w:val="both"/>
        <w:rPr>
          <w:lang w:val="en-US"/>
        </w:rPr>
      </w:pPr>
      <w:r w:rsidRPr="00FD3D8E">
        <w:rPr>
          <w:lang w:val="en-US"/>
        </w:rPr>
        <w:t>2010</w:t>
      </w:r>
      <w:r w:rsidRPr="00FD3D8E">
        <w:rPr>
          <w:lang w:val="en-US"/>
        </w:rPr>
        <w:tab/>
      </w:r>
      <w:r>
        <w:rPr>
          <w:lang w:val="en-US"/>
        </w:rPr>
        <w:tab/>
      </w:r>
      <w:r w:rsidRPr="00FD3D8E">
        <w:rPr>
          <w:lang w:val="en-US"/>
        </w:rPr>
        <w:t>Lecturer of</w:t>
      </w:r>
      <w:proofErr w:type="gramStart"/>
      <w:r>
        <w:rPr>
          <w:lang w:val="en-US"/>
        </w:rPr>
        <w:t xml:space="preserve">  </w:t>
      </w:r>
      <w:r w:rsidRPr="00FD3D8E">
        <w:rPr>
          <w:lang w:val="en-US"/>
        </w:rPr>
        <w:t xml:space="preserve"> “</w:t>
      </w:r>
      <w:proofErr w:type="gramEnd"/>
      <w:r w:rsidRPr="00FD3D8E">
        <w:rPr>
          <w:lang w:val="en-US"/>
        </w:rPr>
        <w:t xml:space="preserve">Introduction to Programming in </w:t>
      </w:r>
      <w:proofErr w:type="spellStart"/>
      <w:r w:rsidRPr="00FD3D8E">
        <w:rPr>
          <w:lang w:val="en-US"/>
        </w:rPr>
        <w:t>Matlab</w:t>
      </w:r>
      <w:proofErr w:type="spellEnd"/>
      <w:r w:rsidRPr="00FD3D8E">
        <w:rPr>
          <w:lang w:val="en-US"/>
        </w:rPr>
        <w:t xml:space="preserve">” course. Ben-Gurion University, Beer </w:t>
      </w:r>
      <w:proofErr w:type="spellStart"/>
      <w:r w:rsidRPr="00FD3D8E">
        <w:rPr>
          <w:lang w:val="en-US"/>
        </w:rPr>
        <w:t>Sheva</w:t>
      </w:r>
      <w:proofErr w:type="spellEnd"/>
      <w:r w:rsidRPr="00FD3D8E">
        <w:rPr>
          <w:lang w:val="en-US"/>
        </w:rPr>
        <w:t>, Israel</w:t>
      </w:r>
      <w:r>
        <w:rPr>
          <w:lang w:val="en-US"/>
        </w:rPr>
        <w:t>.</w:t>
      </w:r>
    </w:p>
    <w:p w:rsidR="00FE1EED" w:rsidRPr="00121BDA" w:rsidRDefault="00FE1EED" w:rsidP="00FE1EED">
      <w:pPr>
        <w:numPr>
          <w:ilvl w:val="0"/>
          <w:numId w:val="6"/>
        </w:numPr>
        <w:spacing w:after="0"/>
        <w:jc w:val="both"/>
        <w:rPr>
          <w:lang w:val="en-US"/>
        </w:rPr>
      </w:pPr>
      <w:r>
        <w:rPr>
          <w:lang w:val="en-US"/>
        </w:rPr>
        <w:t>2008-2009</w:t>
      </w:r>
      <w:r>
        <w:rPr>
          <w:lang w:val="en-US"/>
        </w:rPr>
        <w:tab/>
      </w:r>
      <w:r>
        <w:rPr>
          <w:lang w:val="en-US"/>
        </w:rPr>
        <w:tab/>
      </w:r>
      <w:r w:rsidRPr="00797E4D">
        <w:rPr>
          <w:lang w:val="en-US"/>
        </w:rPr>
        <w:t xml:space="preserve">Lecturer </w:t>
      </w:r>
      <w:proofErr w:type="gramStart"/>
      <w:r w:rsidRPr="00797E4D">
        <w:rPr>
          <w:lang w:val="en-US"/>
        </w:rPr>
        <w:t xml:space="preserve">of </w:t>
      </w:r>
      <w:r>
        <w:rPr>
          <w:lang w:val="en-US"/>
        </w:rPr>
        <w:t xml:space="preserve"> </w:t>
      </w:r>
      <w:r w:rsidRPr="00797E4D">
        <w:rPr>
          <w:lang w:val="en-US"/>
        </w:rPr>
        <w:t>“</w:t>
      </w:r>
      <w:proofErr w:type="gramEnd"/>
      <w:r w:rsidRPr="00797E4D">
        <w:rPr>
          <w:lang w:val="en-US"/>
        </w:rPr>
        <w:t>Introduction to Programming, basics of C language” course.</w:t>
      </w:r>
      <w:r>
        <w:rPr>
          <w:b/>
          <w:lang w:val="en-US"/>
        </w:rPr>
        <w:t xml:space="preserve"> </w:t>
      </w:r>
      <w:r w:rsidRPr="00121BDA">
        <w:rPr>
          <w:lang w:val="en-US"/>
        </w:rPr>
        <w:t>Department of Software engineering, The Jerusalem college of Engineering</w:t>
      </w:r>
      <w:r>
        <w:rPr>
          <w:lang w:val="en-US"/>
        </w:rPr>
        <w:t>.</w:t>
      </w:r>
    </w:p>
    <w:p w:rsidR="00FE1EED" w:rsidRPr="00797E4D" w:rsidRDefault="00FE1EED" w:rsidP="00FE1EED">
      <w:pPr>
        <w:spacing w:after="0"/>
        <w:jc w:val="both"/>
        <w:rPr>
          <w:b/>
          <w:bCs/>
          <w:lang w:val="en-US"/>
        </w:rPr>
      </w:pPr>
    </w:p>
    <w:p w:rsidR="00FE1EED" w:rsidRPr="00797E4D" w:rsidRDefault="00FE1EED" w:rsidP="00FE1EED">
      <w:pPr>
        <w:spacing w:after="0"/>
        <w:ind w:right="26"/>
        <w:jc w:val="both"/>
        <w:rPr>
          <w:rFonts w:ascii="Times New (W1)" w:hAnsi="Times New (W1)" w:cs="Times New (W1)"/>
          <w:sz w:val="28"/>
          <w:szCs w:val="28"/>
          <w:lang w:val="en-US"/>
        </w:rPr>
      </w:pPr>
    </w:p>
    <w:p w:rsidR="00FE1EED" w:rsidRDefault="00FE1EED" w:rsidP="00FE1EED">
      <w:pPr>
        <w:pStyle w:val="Heading3"/>
        <w:spacing w:line="276" w:lineRule="auto"/>
        <w:jc w:val="left"/>
        <w:rPr>
          <w:rFonts w:asciiTheme="minorHAnsi" w:hAnsiTheme="minorHAnsi" w:cstheme="minorHAnsi"/>
        </w:rPr>
      </w:pPr>
      <w:r w:rsidRPr="00797E4D">
        <w:rPr>
          <w:rFonts w:asciiTheme="minorHAnsi" w:hAnsiTheme="minorHAnsi" w:cstheme="minorHAnsi"/>
        </w:rPr>
        <w:t>Miscellaneous</w:t>
      </w:r>
    </w:p>
    <w:p w:rsidR="00FE1EED" w:rsidRPr="0097492B" w:rsidRDefault="00FE1EED" w:rsidP="00FE1EED">
      <w:pPr>
        <w:spacing w:after="0"/>
        <w:rPr>
          <w:lang w:val="en-US" w:bidi="ar-SA"/>
        </w:rPr>
      </w:pPr>
    </w:p>
    <w:p w:rsidR="00FE1EED" w:rsidRDefault="00FE1EED" w:rsidP="003A71DF">
      <w:pPr>
        <w:numPr>
          <w:ilvl w:val="0"/>
          <w:numId w:val="4"/>
        </w:numPr>
        <w:spacing w:after="0"/>
        <w:ind w:right="1080"/>
        <w:jc w:val="both"/>
      </w:pPr>
      <w:r>
        <w:t>2020</w:t>
      </w:r>
      <w:r w:rsidR="003A71DF">
        <w:t xml:space="preserve">-present: </w:t>
      </w:r>
      <w:r>
        <w:t xml:space="preserve">Member of the organizing committee of the Jerusalem Brain </w:t>
      </w:r>
      <w:r w:rsidR="0086657A">
        <w:t>Community</w:t>
      </w:r>
      <w:r>
        <w:t xml:space="preserve"> (JBC).</w:t>
      </w:r>
    </w:p>
    <w:p w:rsidR="00FE1EED" w:rsidRDefault="00FE1EED" w:rsidP="003A71DF">
      <w:pPr>
        <w:numPr>
          <w:ilvl w:val="0"/>
          <w:numId w:val="4"/>
        </w:numPr>
        <w:spacing w:after="0"/>
        <w:ind w:right="1080"/>
        <w:jc w:val="both"/>
      </w:pPr>
      <w:r>
        <w:t>2017-</w:t>
      </w:r>
      <w:r w:rsidR="003A71DF">
        <w:t xml:space="preserve">2020: </w:t>
      </w:r>
      <w:r w:rsidR="003A71DF">
        <w:tab/>
      </w:r>
      <w:r>
        <w:t>Member of the organizing committee of the Israeli Society for Cognitive     Psychology (ISCOP).</w:t>
      </w:r>
    </w:p>
    <w:p w:rsidR="00FE1EED" w:rsidRDefault="00FE1EED" w:rsidP="00FE1EED">
      <w:pPr>
        <w:numPr>
          <w:ilvl w:val="0"/>
          <w:numId w:val="4"/>
        </w:numPr>
        <w:spacing w:after="0"/>
        <w:ind w:right="1080"/>
        <w:jc w:val="both"/>
      </w:pPr>
      <w:r>
        <w:t>2016</w:t>
      </w:r>
      <w:r>
        <w:tab/>
        <w:t xml:space="preserve">Reviewer </w:t>
      </w:r>
      <w:r w:rsidRPr="00412C08">
        <w:t xml:space="preserve">for </w:t>
      </w:r>
      <w:r>
        <w:t xml:space="preserve">the </w:t>
      </w:r>
      <w:r w:rsidRPr="00412C08">
        <w:t>Israeli National Institute for Testing and Evaluation</w:t>
      </w:r>
      <w:r>
        <w:t>.</w:t>
      </w:r>
    </w:p>
    <w:p w:rsidR="00FE1EED" w:rsidRPr="001D29AD" w:rsidRDefault="00FE1EED" w:rsidP="00FE1EED">
      <w:pPr>
        <w:numPr>
          <w:ilvl w:val="0"/>
          <w:numId w:val="4"/>
        </w:numPr>
        <w:spacing w:after="0"/>
        <w:ind w:right="1080"/>
        <w:jc w:val="both"/>
      </w:pPr>
      <w:r>
        <w:t>2015</w:t>
      </w:r>
      <w:r>
        <w:tab/>
        <w:t xml:space="preserve">Steering committee of </w:t>
      </w:r>
      <w:r>
        <w:rPr>
          <w:lang w:val="en-US"/>
        </w:rPr>
        <w:t>“science night” at the Hebrew U.</w:t>
      </w:r>
    </w:p>
    <w:p w:rsidR="00FE1EED" w:rsidRDefault="00FE1EED" w:rsidP="00FE1EED">
      <w:pPr>
        <w:numPr>
          <w:ilvl w:val="0"/>
          <w:numId w:val="4"/>
        </w:numPr>
        <w:spacing w:after="0"/>
        <w:ind w:right="1080"/>
        <w:jc w:val="both"/>
      </w:pPr>
      <w:r>
        <w:t>2014</w:t>
      </w:r>
      <w:r>
        <w:tab/>
        <w:t xml:space="preserve">Contributed to “Lama” exhibition. </w:t>
      </w:r>
    </w:p>
    <w:p w:rsidR="00FE1EED" w:rsidRPr="00FA04FB" w:rsidRDefault="00FE1EED" w:rsidP="00FE1EED">
      <w:pPr>
        <w:numPr>
          <w:ilvl w:val="0"/>
          <w:numId w:val="4"/>
        </w:numPr>
        <w:spacing w:after="0"/>
        <w:ind w:right="1080"/>
        <w:jc w:val="both"/>
      </w:pPr>
      <w:r w:rsidRPr="00FA5D20">
        <w:rPr>
          <w:lang w:val="en-US"/>
        </w:rPr>
        <w:t xml:space="preserve">2006-2007 Supervisor of final research project – “Face recognition using neural networks” in the Israel Arts and Science Academy (high school projects). </w:t>
      </w:r>
    </w:p>
    <w:p w:rsidR="00FE1EED" w:rsidRPr="00121BDA" w:rsidRDefault="00FE1EED" w:rsidP="00FE1EED">
      <w:pPr>
        <w:spacing w:after="0"/>
        <w:ind w:left="360" w:right="1080"/>
        <w:jc w:val="both"/>
      </w:pPr>
    </w:p>
    <w:p w:rsidR="00FE1EED" w:rsidRDefault="00FE1EED" w:rsidP="00FE1EED">
      <w:pPr>
        <w:pStyle w:val="Heading3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97E4D">
        <w:rPr>
          <w:rFonts w:asciiTheme="minorHAnsi" w:hAnsiTheme="minorHAnsi" w:cstheme="minorHAnsi"/>
        </w:rPr>
        <w:t>d hoc reviewer</w:t>
      </w:r>
    </w:p>
    <w:p w:rsidR="00FE1EED" w:rsidRPr="0097492B" w:rsidRDefault="00FE1EED" w:rsidP="00FE1EED">
      <w:pPr>
        <w:spacing w:after="0"/>
        <w:rPr>
          <w:lang w:val="en-US" w:bidi="ar-SA"/>
        </w:rPr>
      </w:pPr>
    </w:p>
    <w:p w:rsidR="00FE1EED" w:rsidRPr="00875F14" w:rsidRDefault="002659D2" w:rsidP="00FE1EED">
      <w:pPr>
        <w:numPr>
          <w:ilvl w:val="0"/>
          <w:numId w:val="9"/>
        </w:numPr>
        <w:spacing w:after="0"/>
        <w:rPr>
          <w:lang w:val="en-US" w:bidi="ar-SA"/>
        </w:rPr>
      </w:pPr>
      <w:hyperlink r:id="rId9" w:tooltip="Aging, Neuropsychology, and Cognition" w:history="1">
        <w:r w:rsidR="00FE1EED" w:rsidRPr="00147485">
          <w:rPr>
            <w:lang w:val="en-US" w:bidi="ar-SA"/>
          </w:rPr>
          <w:t xml:space="preserve">Aging, Neuropsychology, and </w:t>
        </w:r>
        <w:proofErr w:type="spellStart"/>
        <w:r w:rsidR="00FE1EED" w:rsidRPr="00147485">
          <w:rPr>
            <w:lang w:val="en-US" w:bidi="ar-SA"/>
          </w:rPr>
          <w:t>Co</w:t>
        </w:r>
      </w:hyperlink>
      <w:r w:rsidR="00FE1EED" w:rsidRPr="00147485">
        <w:rPr>
          <w:lang w:val="en-US" w:bidi="ar-SA"/>
        </w:rPr>
        <w:t>gniti</w:t>
      </w:r>
      <w:proofErr w:type="spellEnd"/>
      <w:r w:rsidR="00FE1EED">
        <w:t xml:space="preserve">on; </w:t>
      </w:r>
      <w:r w:rsidR="00FE1EED">
        <w:rPr>
          <w:lang w:val="en-US" w:bidi="ar-SA"/>
        </w:rPr>
        <w:t xml:space="preserve">Attention, Perception &amp; Psychophysics; Brain; </w:t>
      </w:r>
      <w:r w:rsidR="00FE1EED" w:rsidRPr="0097492B">
        <w:rPr>
          <w:lang w:val="en-US" w:bidi="ar-SA"/>
        </w:rPr>
        <w:t>Cerebral Cortex</w:t>
      </w:r>
      <w:r w:rsidR="00FE1EED">
        <w:rPr>
          <w:lang w:val="en-US" w:bidi="ar-SA"/>
        </w:rPr>
        <w:t xml:space="preserve">; </w:t>
      </w:r>
      <w:r w:rsidR="00FE1EED" w:rsidRPr="0097492B">
        <w:rPr>
          <w:lang w:val="en-US" w:bidi="ar-SA"/>
        </w:rPr>
        <w:t xml:space="preserve">Cerebral Cortex </w:t>
      </w:r>
      <w:r w:rsidR="00FE1EED">
        <w:rPr>
          <w:lang w:val="en-US" w:bidi="ar-SA"/>
        </w:rPr>
        <w:t xml:space="preserve">Communications; </w:t>
      </w:r>
      <w:r w:rsidR="003A71DF">
        <w:rPr>
          <w:lang w:val="en-US" w:bidi="ar-SA"/>
        </w:rPr>
        <w:t xml:space="preserve">Cognition; </w:t>
      </w:r>
      <w:r w:rsidR="00FE1EED" w:rsidRPr="0097492B">
        <w:rPr>
          <w:lang w:val="en-US" w:bidi="ar-SA"/>
        </w:rPr>
        <w:t xml:space="preserve">Journal of </w:t>
      </w:r>
      <w:r w:rsidR="00FE1EED">
        <w:rPr>
          <w:lang w:val="en-US" w:bidi="ar-SA"/>
        </w:rPr>
        <w:t>Philosophical T</w:t>
      </w:r>
      <w:r w:rsidR="00FE1EED" w:rsidRPr="0097492B">
        <w:rPr>
          <w:lang w:val="en-US" w:bidi="ar-SA"/>
        </w:rPr>
        <w:t>ransactions B</w:t>
      </w:r>
      <w:r w:rsidR="00FE1EED">
        <w:rPr>
          <w:lang w:val="en-US" w:bidi="ar-SA"/>
        </w:rPr>
        <w:t>;</w:t>
      </w:r>
      <w:r w:rsidR="00FE1EED" w:rsidRPr="0097492B">
        <w:rPr>
          <w:lang w:val="en-US" w:bidi="ar-SA"/>
        </w:rPr>
        <w:t xml:space="preserve"> </w:t>
      </w:r>
      <w:r w:rsidR="00FE1EED">
        <w:rPr>
          <w:lang w:val="en-US" w:bidi="ar-SA"/>
        </w:rPr>
        <w:t xml:space="preserve">The </w:t>
      </w:r>
      <w:r w:rsidR="00FE1EED" w:rsidRPr="0097492B">
        <w:rPr>
          <w:lang w:val="en-US" w:bidi="ar-SA"/>
        </w:rPr>
        <w:t>Journal of Neurosci</w:t>
      </w:r>
      <w:r w:rsidR="00FE1EED">
        <w:rPr>
          <w:lang w:val="en-US" w:bidi="ar-SA"/>
        </w:rPr>
        <w:t>ence;</w:t>
      </w:r>
      <w:r w:rsidR="00FE1EED" w:rsidRPr="0097492B">
        <w:rPr>
          <w:lang w:val="en-US" w:bidi="ar-SA"/>
        </w:rPr>
        <w:t xml:space="preserve"> Journal </w:t>
      </w:r>
      <w:r w:rsidR="00FE1EED">
        <w:rPr>
          <w:lang w:val="en-US" w:bidi="ar-SA"/>
        </w:rPr>
        <w:t xml:space="preserve">of </w:t>
      </w:r>
      <w:r w:rsidR="00FE1EED" w:rsidRPr="0097492B">
        <w:rPr>
          <w:lang w:val="en-US" w:bidi="ar-SA"/>
        </w:rPr>
        <w:t>Vision</w:t>
      </w:r>
      <w:r w:rsidR="00FE1EED">
        <w:rPr>
          <w:lang w:val="en-US" w:bidi="ar-SA"/>
        </w:rPr>
        <w:t>;</w:t>
      </w:r>
      <w:r w:rsidR="00FE1EED" w:rsidRPr="0097492B">
        <w:rPr>
          <w:lang w:val="en-US" w:bidi="ar-SA"/>
        </w:rPr>
        <w:t xml:space="preserve"> Journal of Experimental Psychology HPP</w:t>
      </w:r>
      <w:r w:rsidR="00FE1EED">
        <w:rPr>
          <w:lang w:val="en-US" w:bidi="ar-SA"/>
        </w:rPr>
        <w:t xml:space="preserve">; </w:t>
      </w:r>
      <w:r w:rsidR="00FE1EED" w:rsidRPr="0097492B">
        <w:rPr>
          <w:lang w:val="en-US" w:bidi="ar-SA"/>
        </w:rPr>
        <w:t xml:space="preserve">Journal of Experimental Psychology </w:t>
      </w:r>
      <w:r w:rsidR="00FE1EED">
        <w:rPr>
          <w:lang w:val="en-US" w:bidi="ar-SA"/>
        </w:rPr>
        <w:t xml:space="preserve">LMC; </w:t>
      </w:r>
      <w:r w:rsidR="00FE1EED" w:rsidRPr="0097492B">
        <w:rPr>
          <w:lang w:val="en-US" w:bidi="ar-SA"/>
        </w:rPr>
        <w:t xml:space="preserve">Journal of Experimental Psychology </w:t>
      </w:r>
      <w:r w:rsidR="00FE1EED">
        <w:rPr>
          <w:lang w:val="en-US" w:bidi="ar-SA"/>
        </w:rPr>
        <w:t>General</w:t>
      </w:r>
      <w:r w:rsidR="00FE1EED" w:rsidRPr="0097492B">
        <w:rPr>
          <w:lang w:val="en-US" w:bidi="ar-SA"/>
        </w:rPr>
        <w:t xml:space="preserve"> </w:t>
      </w:r>
      <w:r w:rsidR="00FE1EED">
        <w:rPr>
          <w:lang w:val="en-US" w:bidi="ar-SA"/>
        </w:rPr>
        <w:t>;</w:t>
      </w:r>
      <w:r w:rsidR="00FE1EED" w:rsidRPr="00261B1C">
        <w:rPr>
          <w:lang w:val="en-US" w:bidi="ar-SA"/>
        </w:rPr>
        <w:t xml:space="preserve"> Quarterly Journal of </w:t>
      </w:r>
      <w:r w:rsidR="00FE1EED" w:rsidRPr="00261B1C">
        <w:rPr>
          <w:lang w:val="en-US" w:bidi="ar-SA"/>
        </w:rPr>
        <w:lastRenderedPageBreak/>
        <w:t>Experimental Psychology;</w:t>
      </w:r>
      <w:r w:rsidR="00FE1EED">
        <w:rPr>
          <w:lang w:val="en-US" w:bidi="ar-SA"/>
        </w:rPr>
        <w:t xml:space="preserve"> </w:t>
      </w:r>
      <w:r w:rsidR="00FE1EED" w:rsidRPr="0097492B">
        <w:rPr>
          <w:lang w:val="en-US" w:bidi="ar-SA"/>
        </w:rPr>
        <w:t>Journal</w:t>
      </w:r>
      <w:r w:rsidR="00FE1EED">
        <w:rPr>
          <w:lang w:val="en-US" w:bidi="ar-SA"/>
        </w:rPr>
        <w:t xml:space="preserve"> of Neurophysiology; </w:t>
      </w:r>
      <w:proofErr w:type="spellStart"/>
      <w:r w:rsidR="00FE1EED">
        <w:rPr>
          <w:lang w:val="en-US" w:bidi="ar-SA"/>
        </w:rPr>
        <w:t>Neuropsychologia</w:t>
      </w:r>
      <w:proofErr w:type="spellEnd"/>
      <w:r w:rsidR="00FE1EED">
        <w:rPr>
          <w:lang w:val="en-US" w:bidi="ar-SA"/>
        </w:rPr>
        <w:t xml:space="preserve">; Memory; Perception; </w:t>
      </w:r>
      <w:r w:rsidR="00FE1EED" w:rsidRPr="00852C66">
        <w:rPr>
          <w:lang w:val="en-US" w:bidi="ar-SA"/>
        </w:rPr>
        <w:t xml:space="preserve">Psychopharmacology; </w:t>
      </w:r>
      <w:hyperlink r:id="rId10" w:tooltip="Psychonomic Bulletin &amp; Review" w:history="1">
        <w:proofErr w:type="spellStart"/>
        <w:r w:rsidR="00FE1EED" w:rsidRPr="00147485">
          <w:rPr>
            <w:lang w:val="en-US" w:bidi="ar-SA"/>
          </w:rPr>
          <w:t>Psychonomic</w:t>
        </w:r>
        <w:proofErr w:type="spellEnd"/>
        <w:r w:rsidR="00FE1EED" w:rsidRPr="00147485">
          <w:rPr>
            <w:lang w:val="en-US" w:bidi="ar-SA"/>
          </w:rPr>
          <w:t xml:space="preserve"> Bulletin &amp; Review</w:t>
        </w:r>
      </w:hyperlink>
      <w:r w:rsidR="00FE1EED">
        <w:rPr>
          <w:lang w:val="en-US" w:bidi="ar-SA"/>
        </w:rPr>
        <w:t xml:space="preserve">. </w:t>
      </w:r>
      <w:r w:rsidR="00FE1EED" w:rsidRPr="00875F14">
        <w:rPr>
          <w:lang w:val="en-US" w:bidi="ar-SA"/>
        </w:rPr>
        <w:t> Psychiatry Research</w:t>
      </w:r>
    </w:p>
    <w:p w:rsidR="00FE1EED" w:rsidRPr="002C3DCB" w:rsidRDefault="00FE1EED" w:rsidP="00FE1EE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SA"/>
        </w:rPr>
      </w:pPr>
      <w:r w:rsidRPr="002C3DCB">
        <w:rPr>
          <w:lang w:val="en-US" w:bidi="ar-SA"/>
        </w:rPr>
        <w:t xml:space="preserve">United Sates – Israel Binational Science Foundation (BSF). German-Israeli Foundation for Scientific Research and Development (GIF). Israel Science Foundation (ISF). </w:t>
      </w:r>
      <w:r>
        <w:rPr>
          <w:lang w:val="en-US" w:bidi="ar-SA"/>
        </w:rPr>
        <w:t>The National Institute for Psychobiology Israel (NIPI)</w:t>
      </w:r>
    </w:p>
    <w:p w:rsidR="00FE1EED" w:rsidRPr="00C13374" w:rsidRDefault="00FE1EED" w:rsidP="00FE1EED">
      <w:pPr>
        <w:spacing w:after="0" w:line="240" w:lineRule="auto"/>
        <w:ind w:right="108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US" w:bidi="ar-SA"/>
        </w:rPr>
      </w:pPr>
    </w:p>
    <w:p w:rsidR="00C13374" w:rsidRPr="00C13374" w:rsidRDefault="00C13374" w:rsidP="00C13374">
      <w:pPr>
        <w:spacing w:after="0" w:line="240" w:lineRule="auto"/>
        <w:ind w:left="360" w:right="108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-US" w:bidi="ar-SA"/>
        </w:rPr>
      </w:pPr>
    </w:p>
    <w:p w:rsidR="00C13374" w:rsidRDefault="00C13374" w:rsidP="00121BDA">
      <w:pPr>
        <w:pStyle w:val="Heading3"/>
        <w:spacing w:line="276" w:lineRule="auto"/>
        <w:jc w:val="left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</w:rPr>
        <w:t>List of P</w:t>
      </w:r>
      <w:r w:rsidR="00181E55" w:rsidRPr="00797E4D">
        <w:rPr>
          <w:rFonts w:asciiTheme="minorHAnsi" w:hAnsiTheme="minorHAnsi" w:cstheme="minorHAnsi"/>
        </w:rPr>
        <w:t>ublications</w:t>
      </w:r>
      <w:r w:rsidR="00181E55" w:rsidRPr="00797E4D">
        <w:rPr>
          <w:rFonts w:asciiTheme="minorHAnsi" w:hAnsiTheme="minorHAnsi" w:cstheme="minorHAnsi"/>
          <w:b w:val="0"/>
          <w:bCs w:val="0"/>
        </w:rPr>
        <w:t xml:space="preserve"> </w:t>
      </w:r>
      <w:r w:rsidR="00181E55" w:rsidRPr="00797E4D">
        <w:rPr>
          <w:rFonts w:asciiTheme="minorHAnsi" w:hAnsiTheme="minorHAnsi" w:cstheme="minorHAnsi"/>
          <w:b w:val="0"/>
          <w:i/>
        </w:rPr>
        <w:t xml:space="preserve">   </w:t>
      </w:r>
    </w:p>
    <w:p w:rsidR="00DB36A0" w:rsidRPr="00DB36A0" w:rsidRDefault="00DB36A0" w:rsidP="00DB36A0">
      <w:pPr>
        <w:pStyle w:val="Default"/>
        <w:rPr>
          <w:rFonts w:asciiTheme="minorHAnsi" w:hAnsiTheme="minorHAnsi" w:cstheme="minorHAnsi"/>
        </w:rPr>
      </w:pPr>
      <w:r w:rsidRPr="006957F8">
        <w:rPr>
          <w:rFonts w:asciiTheme="minorHAnsi" w:hAnsiTheme="minorHAnsi" w:cstheme="minorHAnsi"/>
          <w:b/>
          <w:bCs/>
        </w:rPr>
        <w:t xml:space="preserve">Last updated: </w:t>
      </w:r>
      <w:r>
        <w:rPr>
          <w:rFonts w:asciiTheme="minorHAnsi" w:hAnsiTheme="minorHAnsi" w:cstheme="minorHAnsi"/>
          <w:b/>
          <w:bCs/>
        </w:rPr>
        <w:t>25.10</w:t>
      </w:r>
      <w:r w:rsidRPr="006957F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20</w:t>
      </w:r>
      <w:r w:rsidRPr="006957F8">
        <w:rPr>
          <w:rFonts w:asciiTheme="minorHAnsi" w:hAnsiTheme="minorHAnsi" w:cstheme="minorHAnsi"/>
          <w:b/>
          <w:bCs/>
        </w:rPr>
        <w:t xml:space="preserve"> </w:t>
      </w:r>
    </w:p>
    <w:p w:rsidR="00CC640B" w:rsidRDefault="00181E55" w:rsidP="00121BDA">
      <w:pPr>
        <w:pStyle w:val="Heading3"/>
        <w:spacing w:line="276" w:lineRule="auto"/>
        <w:jc w:val="left"/>
        <w:rPr>
          <w:rFonts w:asciiTheme="minorHAnsi" w:hAnsiTheme="minorHAnsi" w:cstheme="minorHAnsi"/>
          <w:b w:val="0"/>
          <w:i/>
        </w:rPr>
      </w:pPr>
      <w:r w:rsidRPr="00797E4D">
        <w:rPr>
          <w:rFonts w:asciiTheme="minorHAnsi" w:hAnsiTheme="minorHAnsi" w:cstheme="minorHAnsi"/>
          <w:b w:val="0"/>
          <w:i/>
        </w:rPr>
        <w:t xml:space="preserve">  </w:t>
      </w:r>
    </w:p>
    <w:p w:rsidR="00C13374" w:rsidRPr="00C13374" w:rsidRDefault="00C13374" w:rsidP="000E37DB">
      <w:pPr>
        <w:spacing w:after="0"/>
        <w:ind w:left="360"/>
        <w:rPr>
          <w:lang w:val="en-US" w:bidi="ar-SA"/>
        </w:rPr>
      </w:pPr>
      <w:r>
        <w:rPr>
          <w:lang w:val="en-US" w:bidi="ar-SA"/>
        </w:rPr>
        <w:t>20</w:t>
      </w:r>
      <w:r w:rsidR="000E37DB">
        <w:rPr>
          <w:lang w:val="en-US" w:bidi="ar-SA"/>
        </w:rPr>
        <w:t>20</w:t>
      </w:r>
      <w:r>
        <w:rPr>
          <w:lang w:val="en-US" w:bidi="ar-SA"/>
        </w:rPr>
        <w:tab/>
      </w:r>
      <w:r w:rsidRPr="001B2BD5">
        <w:rPr>
          <w:lang w:val="en-US" w:bidi="ar-SA"/>
        </w:rPr>
        <w:t xml:space="preserve">U.S. Patent Application No. 62/333,362, "ACCESSING CONCEALED MEMORY TRACES OF PERSONALLY FAMILIAR OBJECTS VIA GAZE POSITION MEASURMENTS". Co-inventor </w:t>
      </w:r>
      <w:r>
        <w:rPr>
          <w:lang w:val="en-US" w:bidi="ar-SA"/>
        </w:rPr>
        <w:t xml:space="preserve">together </w:t>
      </w:r>
      <w:r w:rsidRPr="001B2BD5">
        <w:rPr>
          <w:lang w:val="en-US" w:bidi="ar-SA"/>
        </w:rPr>
        <w:t xml:space="preserve">with </w:t>
      </w:r>
      <w:proofErr w:type="spellStart"/>
      <w:r w:rsidRPr="001B2BD5">
        <w:rPr>
          <w:lang w:val="en-US" w:bidi="ar-SA"/>
        </w:rPr>
        <w:t>Gershon</w:t>
      </w:r>
      <w:proofErr w:type="spellEnd"/>
      <w:r w:rsidRPr="001B2BD5">
        <w:rPr>
          <w:lang w:val="en-US" w:bidi="ar-SA"/>
        </w:rPr>
        <w:t xml:space="preserve"> Ben </w:t>
      </w:r>
      <w:proofErr w:type="spellStart"/>
      <w:r w:rsidRPr="001B2BD5">
        <w:rPr>
          <w:lang w:val="en-US" w:bidi="ar-SA"/>
        </w:rPr>
        <w:t>Shakhar</w:t>
      </w:r>
      <w:proofErr w:type="spellEnd"/>
      <w:r w:rsidRPr="001B2BD5">
        <w:rPr>
          <w:lang w:val="en-US" w:bidi="ar-SA"/>
        </w:rPr>
        <w:t>.</w:t>
      </w:r>
    </w:p>
    <w:p w:rsidR="00A77B54" w:rsidRPr="00797E4D" w:rsidRDefault="00A77B54" w:rsidP="004137D8">
      <w:pPr>
        <w:pStyle w:val="Heading5"/>
        <w:spacing w:line="276" w:lineRule="auto"/>
        <w:rPr>
          <w:u w:val="none"/>
        </w:rPr>
      </w:pPr>
    </w:p>
    <w:p w:rsidR="00503EB6" w:rsidRDefault="00C26F50" w:rsidP="00D73C58">
      <w:pPr>
        <w:pStyle w:val="Heading5"/>
        <w:spacing w:line="276" w:lineRule="auto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Accepted for publication in p</w:t>
      </w:r>
      <w:r w:rsidR="0036792F" w:rsidRPr="00797E4D">
        <w:rPr>
          <w:rFonts w:asciiTheme="minorHAnsi" w:hAnsiTheme="minorHAnsi" w:cstheme="minorHAnsi"/>
          <w:u w:val="none"/>
        </w:rPr>
        <w:t>eer</w:t>
      </w:r>
      <w:r>
        <w:rPr>
          <w:rFonts w:asciiTheme="minorHAnsi" w:hAnsiTheme="minorHAnsi" w:cstheme="minorHAnsi"/>
          <w:u w:val="none"/>
        </w:rPr>
        <w:t>-r</w:t>
      </w:r>
      <w:r w:rsidR="0036792F" w:rsidRPr="00797E4D">
        <w:rPr>
          <w:rFonts w:asciiTheme="minorHAnsi" w:hAnsiTheme="minorHAnsi" w:cstheme="minorHAnsi"/>
          <w:u w:val="none"/>
        </w:rPr>
        <w:t xml:space="preserve">eview </w:t>
      </w:r>
      <w:r>
        <w:rPr>
          <w:rFonts w:asciiTheme="minorHAnsi" w:hAnsiTheme="minorHAnsi" w:cstheme="minorHAnsi"/>
          <w:u w:val="none"/>
        </w:rPr>
        <w:t>j</w:t>
      </w:r>
      <w:r w:rsidR="006F2AD2" w:rsidRPr="00797E4D">
        <w:rPr>
          <w:rFonts w:asciiTheme="minorHAnsi" w:hAnsiTheme="minorHAnsi" w:cstheme="minorHAnsi"/>
          <w:u w:val="none"/>
        </w:rPr>
        <w:t xml:space="preserve">ournals </w:t>
      </w:r>
    </w:p>
    <w:p w:rsidR="003833DA" w:rsidRPr="003833DA" w:rsidRDefault="003833DA" w:rsidP="003833DA">
      <w:pPr>
        <w:rPr>
          <w:rFonts w:asciiTheme="majorBidi" w:hAnsiTheme="majorBidi" w:cstheme="majorBidi"/>
          <w:lang w:val="en-US"/>
        </w:rPr>
      </w:pPr>
    </w:p>
    <w:p w:rsidR="003833DA" w:rsidRDefault="003833DA" w:rsidP="003A71DF">
      <w:pPr>
        <w:pStyle w:val="Default"/>
        <w:ind w:left="720" w:hanging="720"/>
        <w:rPr>
          <w:rFonts w:asciiTheme="majorBidi" w:eastAsia="Calibri" w:hAnsiTheme="majorBidi" w:cstheme="majorBidi"/>
          <w:color w:val="auto"/>
          <w:sz w:val="22"/>
          <w:szCs w:val="22"/>
        </w:rPr>
      </w:pPr>
      <w:r w:rsidRPr="003833DA">
        <w:rPr>
          <w:rFonts w:asciiTheme="majorBidi" w:eastAsia="Calibri" w:hAnsiTheme="majorBidi" w:cstheme="majorBidi"/>
          <w:b/>
          <w:bCs/>
          <w:color w:val="auto"/>
          <w:sz w:val="22"/>
          <w:szCs w:val="22"/>
        </w:rPr>
        <w:t>JIFP</w:t>
      </w:r>
      <w:r w:rsidR="00635B66">
        <w:rPr>
          <w:rFonts w:asciiTheme="majorBidi" w:eastAsia="Calibri" w:hAnsiTheme="majorBidi" w:cstheme="majorBidi"/>
          <w:color w:val="auto"/>
          <w:sz w:val="22"/>
          <w:szCs w:val="22"/>
        </w:rPr>
        <w:tab/>
        <w:t>-</w:t>
      </w:r>
      <w:r w:rsidR="00BC5FFB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</w:t>
      </w:r>
      <w:r w:rsidRPr="003833DA">
        <w:rPr>
          <w:rFonts w:asciiTheme="majorBidi" w:eastAsia="Calibri" w:hAnsiTheme="majorBidi" w:cstheme="majorBidi"/>
          <w:color w:val="auto"/>
          <w:sz w:val="22"/>
          <w:szCs w:val="22"/>
        </w:rPr>
        <w:t xml:space="preserve">Standardized Journal Impact Factor Percentile, based on SJR </w:t>
      </w:r>
      <w:r w:rsidR="003A71DF">
        <w:rPr>
          <w:rFonts w:asciiTheme="majorBidi" w:eastAsia="Calibri" w:hAnsiTheme="majorBidi" w:cstheme="majorBidi"/>
          <w:color w:val="auto"/>
          <w:sz w:val="22"/>
          <w:szCs w:val="22"/>
        </w:rPr>
        <w:t>or</w:t>
      </w:r>
      <w:r w:rsidRPr="003833DA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ISI. Represents the standing of the journal within its field </w:t>
      </w:r>
    </w:p>
    <w:p w:rsidR="00635B66" w:rsidRPr="003833DA" w:rsidRDefault="00635B66" w:rsidP="003833DA">
      <w:pPr>
        <w:pStyle w:val="Default"/>
        <w:rPr>
          <w:rFonts w:asciiTheme="majorBidi" w:eastAsia="Calibri" w:hAnsiTheme="majorBidi" w:cstheme="majorBidi"/>
          <w:color w:val="auto"/>
          <w:sz w:val="22"/>
          <w:szCs w:val="22"/>
        </w:rPr>
      </w:pPr>
      <w:r w:rsidRPr="00635B66">
        <w:rPr>
          <w:rFonts w:asciiTheme="majorBidi" w:eastAsia="Calibri" w:hAnsiTheme="majorBidi" w:cstheme="majorBidi"/>
          <w:b/>
          <w:bCs/>
          <w:color w:val="auto"/>
          <w:sz w:val="22"/>
          <w:szCs w:val="22"/>
        </w:rPr>
        <w:t>IF</w:t>
      </w:r>
      <w:r>
        <w:rPr>
          <w:rFonts w:asciiTheme="majorBidi" w:eastAsia="Calibri" w:hAnsiTheme="majorBidi" w:cstheme="majorBidi"/>
          <w:color w:val="auto"/>
          <w:sz w:val="22"/>
          <w:szCs w:val="22"/>
        </w:rPr>
        <w:tab/>
        <w:t xml:space="preserve">- Two years impact </w:t>
      </w:r>
      <w:proofErr w:type="gramStart"/>
      <w:r>
        <w:rPr>
          <w:rFonts w:asciiTheme="majorBidi" w:eastAsia="Calibri" w:hAnsiTheme="majorBidi" w:cstheme="majorBidi"/>
          <w:color w:val="auto"/>
          <w:sz w:val="22"/>
          <w:szCs w:val="22"/>
        </w:rPr>
        <w:t>factor</w:t>
      </w:r>
      <w:r w:rsidR="00853EF8">
        <w:rPr>
          <w:rFonts w:asciiTheme="majorBidi" w:eastAsia="Calibri" w:hAnsiTheme="majorBidi" w:cstheme="majorBidi" w:hint="cs"/>
          <w:color w:val="auto"/>
          <w:sz w:val="22"/>
          <w:szCs w:val="22"/>
          <w:rtl/>
        </w:rPr>
        <w:t xml:space="preserve"> </w:t>
      </w:r>
      <w:r w:rsidR="00853EF8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according</w:t>
      </w:r>
      <w:proofErr w:type="gramEnd"/>
      <w:r w:rsidR="00853EF8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to ISI</w:t>
      </w:r>
    </w:p>
    <w:p w:rsidR="002C7DA0" w:rsidRDefault="002C7DA0" w:rsidP="002C7DA0">
      <w:pPr>
        <w:pStyle w:val="ListParagraph"/>
        <w:bidi w:val="0"/>
        <w:outlineLvl w:val="0"/>
        <w:rPr>
          <w:rFonts w:asciiTheme="majorBidi" w:eastAsia="Calibri" w:hAnsiTheme="majorBidi" w:cstheme="majorBidi"/>
          <w:bCs/>
          <w:sz w:val="22"/>
          <w:szCs w:val="22"/>
        </w:rPr>
      </w:pPr>
    </w:p>
    <w:p w:rsidR="00A73644" w:rsidRPr="0098177D" w:rsidRDefault="00A73644" w:rsidP="00A73644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outlineLvl w:val="0"/>
        <w:rPr>
          <w:rFonts w:asciiTheme="majorBidi" w:eastAsia="Calibri" w:hAnsiTheme="majorBidi" w:cstheme="majorBidi"/>
          <w:sz w:val="22"/>
          <w:szCs w:val="22"/>
        </w:rPr>
      </w:pPr>
      <w:proofErr w:type="spellStart"/>
      <w:r>
        <w:rPr>
          <w:rFonts w:asciiTheme="majorBidi" w:eastAsia="Calibri" w:hAnsiTheme="majorBidi" w:cstheme="majorBidi"/>
          <w:bCs/>
          <w:sz w:val="22"/>
          <w:szCs w:val="22"/>
        </w:rPr>
        <w:t>Lancry</w:t>
      </w:r>
      <w:proofErr w:type="spellEnd"/>
      <w:r>
        <w:rPr>
          <w:rFonts w:asciiTheme="majorBidi" w:eastAsia="Calibri" w:hAnsiTheme="majorBidi" w:cstheme="majorBidi"/>
          <w:bCs/>
          <w:sz w:val="22"/>
          <w:szCs w:val="22"/>
        </w:rPr>
        <w:t>-Dayan, O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>, G</w:t>
      </w:r>
      <w:r>
        <w:rPr>
          <w:rFonts w:asciiTheme="majorBidi" w:eastAsia="Calibri" w:hAnsiTheme="majorBidi" w:cstheme="majorBidi"/>
          <w:bCs/>
          <w:sz w:val="22"/>
          <w:szCs w:val="22"/>
        </w:rPr>
        <w:t>amer M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, </w:t>
      </w:r>
      <w:r w:rsidRPr="0098177D">
        <w:rPr>
          <w:rFonts w:asciiTheme="majorBidi" w:eastAsia="Calibri" w:hAnsiTheme="majorBidi" w:cstheme="majorBidi"/>
          <w:b/>
          <w:sz w:val="22"/>
          <w:szCs w:val="22"/>
        </w:rPr>
        <w:t>Pertzov Y.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(</w:t>
      </w:r>
      <w:r>
        <w:rPr>
          <w:rFonts w:asciiTheme="majorBidi" w:eastAsia="Calibri" w:hAnsiTheme="majorBidi" w:cstheme="majorBidi"/>
          <w:bCs/>
          <w:sz w:val="22"/>
          <w:szCs w:val="22"/>
        </w:rPr>
        <w:t>Accepted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) </w:t>
      </w:r>
      <w:r w:rsidRPr="00686E3C">
        <w:rPr>
          <w:sz w:val="22"/>
          <w:szCs w:val="22"/>
        </w:rPr>
        <w:t>Search for the unknown: guidance of visual search in the absence of an active template.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</w:t>
      </w:r>
      <w:r w:rsidRPr="00686E3C">
        <w:rPr>
          <w:sz w:val="22"/>
          <w:szCs w:val="22"/>
          <w:u w:val="single"/>
        </w:rPr>
        <w:t xml:space="preserve">Psychological Science. </w:t>
      </w:r>
      <w:r>
        <w:rPr>
          <w:rFonts w:asciiTheme="majorBidi" w:hAnsiTheme="majorBidi" w:cstheme="majorBidi"/>
          <w:bCs/>
          <w:sz w:val="22"/>
          <w:szCs w:val="22"/>
        </w:rPr>
        <w:t xml:space="preserve">IF </w:t>
      </w:r>
      <w:r>
        <w:rPr>
          <w:rFonts w:asciiTheme="majorBidi" w:hAnsiTheme="majorBidi" w:cstheme="majorBidi"/>
          <w:bCs/>
          <w:sz w:val="22"/>
          <w:szCs w:val="22"/>
        </w:rPr>
        <w:t>5.4</w:t>
      </w:r>
      <w:r>
        <w:rPr>
          <w:rFonts w:asciiTheme="majorBidi" w:hAnsiTheme="majorBidi" w:cstheme="majorBidi"/>
          <w:bCs/>
          <w:sz w:val="22"/>
          <w:szCs w:val="22"/>
        </w:rPr>
        <w:t xml:space="preserve">; JIFP </w:t>
      </w:r>
      <w:r>
        <w:rPr>
          <w:rFonts w:asciiTheme="majorBidi" w:hAnsiTheme="majorBidi" w:cstheme="majorBidi"/>
          <w:bCs/>
          <w:sz w:val="22"/>
          <w:szCs w:val="22"/>
        </w:rPr>
        <w:t>94</w:t>
      </w:r>
      <w:r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0E37DB" w:rsidRPr="000E37DB" w:rsidRDefault="000E37DB" w:rsidP="006575C0">
      <w:pPr>
        <w:pStyle w:val="ListParagraph"/>
        <w:numPr>
          <w:ilvl w:val="0"/>
          <w:numId w:val="20"/>
        </w:numPr>
        <w:shd w:val="clear" w:color="auto" w:fill="FFFFFF"/>
        <w:bidi w:val="0"/>
        <w:rPr>
          <w:sz w:val="22"/>
          <w:szCs w:val="22"/>
        </w:rPr>
      </w:pPr>
      <w:r w:rsidRPr="000E37DB">
        <w:rPr>
          <w:sz w:val="22"/>
          <w:szCs w:val="22"/>
        </w:rPr>
        <w:t>Cohen-</w:t>
      </w:r>
      <w:proofErr w:type="spellStart"/>
      <w:r w:rsidRPr="000E37DB">
        <w:rPr>
          <w:sz w:val="22"/>
          <w:szCs w:val="22"/>
        </w:rPr>
        <w:t>Dallal</w:t>
      </w:r>
      <w:proofErr w:type="spellEnd"/>
      <w:r>
        <w:rPr>
          <w:sz w:val="22"/>
          <w:szCs w:val="22"/>
        </w:rPr>
        <w:t xml:space="preserve"> H</w:t>
      </w:r>
      <w:r w:rsidRPr="000E37DB">
        <w:rPr>
          <w:sz w:val="22"/>
          <w:szCs w:val="22"/>
        </w:rPr>
        <w:t xml:space="preserve">, </w:t>
      </w:r>
      <w:proofErr w:type="spellStart"/>
      <w:r w:rsidRPr="000E37DB">
        <w:rPr>
          <w:sz w:val="22"/>
          <w:szCs w:val="22"/>
        </w:rPr>
        <w:t>Soroker</w:t>
      </w:r>
      <w:proofErr w:type="spellEnd"/>
      <w:r>
        <w:rPr>
          <w:sz w:val="22"/>
          <w:szCs w:val="22"/>
        </w:rPr>
        <w:t xml:space="preserve"> N</w:t>
      </w:r>
      <w:r w:rsidRPr="000E37D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E37DB">
        <w:rPr>
          <w:b/>
          <w:bCs/>
          <w:sz w:val="22"/>
          <w:szCs w:val="22"/>
        </w:rPr>
        <w:t>Pertzov Y</w:t>
      </w:r>
      <w:r>
        <w:rPr>
          <w:b/>
          <w:bCs/>
          <w:sz w:val="22"/>
          <w:szCs w:val="22"/>
        </w:rPr>
        <w:t>.</w:t>
      </w:r>
      <w:r w:rsidRPr="000E37DB">
        <w:rPr>
          <w:sz w:val="22"/>
          <w:szCs w:val="22"/>
        </w:rPr>
        <w:t xml:space="preserve"> (2020) </w:t>
      </w:r>
      <w:hyperlink r:id="rId11" w:history="1">
        <w:r w:rsidRPr="000E37DB">
          <w:rPr>
            <w:sz w:val="22"/>
            <w:szCs w:val="22"/>
          </w:rPr>
          <w:t>Working Memory in Unilateral Spatial Neglect: Evidence for Impaired Binding of Object Identity and Object Location</w:t>
        </w:r>
      </w:hyperlink>
      <w:r w:rsidR="00686E3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177D">
        <w:rPr>
          <w:sz w:val="22"/>
          <w:szCs w:val="22"/>
          <w:u w:val="single"/>
        </w:rPr>
        <w:t>Journal of Cognitive Neuroscience.</w:t>
      </w:r>
      <w:r w:rsidRPr="0098177D">
        <w:rPr>
          <w:sz w:val="22"/>
          <w:szCs w:val="22"/>
        </w:rPr>
        <w:t xml:space="preserve"> </w:t>
      </w:r>
      <w:r w:rsidRPr="0098177D">
        <w:rPr>
          <w:rFonts w:asciiTheme="majorBidi" w:hAnsiTheme="majorBidi" w:cstheme="majorBidi"/>
          <w:bCs/>
          <w:sz w:val="22"/>
          <w:szCs w:val="22"/>
        </w:rPr>
        <w:t>IF 3.</w:t>
      </w:r>
      <w:r w:rsidR="00DB36A0">
        <w:rPr>
          <w:rFonts w:asciiTheme="majorBidi" w:hAnsiTheme="majorBidi" w:cstheme="majorBidi"/>
          <w:bCs/>
          <w:sz w:val="22"/>
          <w:szCs w:val="22"/>
        </w:rPr>
        <w:t>1</w:t>
      </w:r>
      <w:r w:rsidRPr="0098177D">
        <w:rPr>
          <w:rFonts w:asciiTheme="majorBidi" w:hAnsiTheme="majorBidi" w:cstheme="majorBidi"/>
          <w:bCs/>
          <w:sz w:val="22"/>
          <w:szCs w:val="22"/>
        </w:rPr>
        <w:t>; JIFP 8</w:t>
      </w:r>
      <w:r w:rsidR="00DB36A0">
        <w:rPr>
          <w:rFonts w:asciiTheme="majorBidi" w:hAnsiTheme="majorBidi" w:cstheme="majorBidi"/>
          <w:bCs/>
          <w:sz w:val="22"/>
          <w:szCs w:val="22"/>
        </w:rPr>
        <w:t>2</w:t>
      </w:r>
      <w:r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0E37DB" w:rsidRPr="00F137C2" w:rsidRDefault="000E37DB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outlineLvl w:val="0"/>
        <w:rPr>
          <w:sz w:val="22"/>
          <w:szCs w:val="22"/>
          <w:u w:val="single"/>
        </w:rPr>
      </w:pPr>
      <w:r w:rsidRPr="000E37DB">
        <w:rPr>
          <w:sz w:val="22"/>
          <w:szCs w:val="22"/>
        </w:rPr>
        <w:t xml:space="preserve">Guy N, </w:t>
      </w:r>
      <w:proofErr w:type="spellStart"/>
      <w:r w:rsidRPr="000E37DB">
        <w:rPr>
          <w:sz w:val="22"/>
          <w:szCs w:val="22"/>
        </w:rPr>
        <w:t>Lancry</w:t>
      </w:r>
      <w:proofErr w:type="spellEnd"/>
      <w:r w:rsidRPr="000E37DB">
        <w:rPr>
          <w:sz w:val="22"/>
          <w:szCs w:val="22"/>
        </w:rPr>
        <w:t xml:space="preserve">-Dayan </w:t>
      </w:r>
      <w:r w:rsidR="00553328">
        <w:rPr>
          <w:sz w:val="22"/>
          <w:szCs w:val="22"/>
        </w:rPr>
        <w:t>O</w:t>
      </w:r>
      <w:r w:rsidRPr="000E37DB">
        <w:rPr>
          <w:sz w:val="22"/>
          <w:szCs w:val="22"/>
        </w:rPr>
        <w:t xml:space="preserve">, </w:t>
      </w:r>
      <w:r w:rsidRPr="000E37DB">
        <w:rPr>
          <w:rFonts w:asciiTheme="majorBidi" w:eastAsia="Calibri" w:hAnsiTheme="majorBidi" w:cstheme="majorBidi"/>
          <w:b/>
          <w:sz w:val="22"/>
          <w:szCs w:val="22"/>
        </w:rPr>
        <w:t xml:space="preserve">Pertzov Y. </w:t>
      </w:r>
      <w:r w:rsidRPr="000E37DB">
        <w:rPr>
          <w:rFonts w:asciiTheme="majorBidi" w:eastAsia="Calibri" w:hAnsiTheme="majorBidi" w:cstheme="majorBidi"/>
          <w:bCs/>
          <w:sz w:val="22"/>
          <w:szCs w:val="22"/>
        </w:rPr>
        <w:t xml:space="preserve">(2020) </w:t>
      </w:r>
      <w:hyperlink r:id="rId12" w:history="1">
        <w:r w:rsidRPr="000E37DB">
          <w:rPr>
            <w:sz w:val="22"/>
            <w:szCs w:val="22"/>
          </w:rPr>
          <w:t>Not all fixations are created equal: The benefits of using ex-Gaussian modeling of fixation durations</w:t>
        </w:r>
      </w:hyperlink>
      <w:r w:rsidRPr="000E37DB">
        <w:rPr>
          <w:sz w:val="22"/>
          <w:szCs w:val="22"/>
        </w:rPr>
        <w:t xml:space="preserve">. </w:t>
      </w:r>
      <w:r w:rsidRPr="000E37DB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Pr="000E37DB">
        <w:rPr>
          <w:rFonts w:asciiTheme="majorBidi" w:hAnsiTheme="majorBidi" w:cstheme="majorBidi"/>
          <w:bCs/>
          <w:sz w:val="22"/>
          <w:szCs w:val="22"/>
        </w:rPr>
        <w:t>. IF 2.</w:t>
      </w:r>
      <w:r w:rsidR="00AA160C">
        <w:rPr>
          <w:rFonts w:asciiTheme="majorBidi" w:hAnsiTheme="majorBidi" w:cstheme="majorBidi"/>
          <w:bCs/>
          <w:sz w:val="22"/>
          <w:szCs w:val="22"/>
        </w:rPr>
        <w:t>1</w:t>
      </w:r>
      <w:r w:rsidRPr="000E37DB">
        <w:rPr>
          <w:rFonts w:asciiTheme="majorBidi" w:hAnsiTheme="majorBidi" w:cstheme="majorBidi"/>
          <w:bCs/>
          <w:sz w:val="22"/>
          <w:szCs w:val="22"/>
        </w:rPr>
        <w:t xml:space="preserve">; JIFP </w:t>
      </w:r>
      <w:r w:rsidR="00AA160C">
        <w:rPr>
          <w:rFonts w:asciiTheme="majorBidi" w:hAnsiTheme="majorBidi" w:cstheme="majorBidi"/>
          <w:bCs/>
          <w:sz w:val="22"/>
          <w:szCs w:val="22"/>
        </w:rPr>
        <w:t>82</w:t>
      </w:r>
      <w:r w:rsidRPr="000E37DB">
        <w:rPr>
          <w:rFonts w:asciiTheme="majorBidi" w:hAnsiTheme="majorBidi" w:cstheme="majorBidi"/>
          <w:bCs/>
          <w:sz w:val="22"/>
          <w:szCs w:val="22"/>
        </w:rPr>
        <w:t>%.</w:t>
      </w:r>
    </w:p>
    <w:p w:rsidR="00F137C2" w:rsidRPr="003124DA" w:rsidRDefault="00F137C2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sz w:val="22"/>
          <w:szCs w:val="22"/>
        </w:rPr>
      </w:pPr>
      <w:r w:rsidRPr="003124DA">
        <w:rPr>
          <w:sz w:val="22"/>
          <w:szCs w:val="22"/>
        </w:rPr>
        <w:t xml:space="preserve">Goldstein A, </w:t>
      </w:r>
      <w:proofErr w:type="spellStart"/>
      <w:r w:rsidRPr="003124DA">
        <w:rPr>
          <w:sz w:val="22"/>
          <w:szCs w:val="22"/>
        </w:rPr>
        <w:t>Rivlin</w:t>
      </w:r>
      <w:proofErr w:type="spellEnd"/>
      <w:r w:rsidRPr="003124DA">
        <w:rPr>
          <w:sz w:val="22"/>
          <w:szCs w:val="22"/>
        </w:rPr>
        <w:t xml:space="preserve"> I, Goldstein A, </w:t>
      </w:r>
      <w:r w:rsidRPr="003124DA">
        <w:rPr>
          <w:b/>
          <w:bCs/>
          <w:sz w:val="22"/>
          <w:szCs w:val="22"/>
        </w:rPr>
        <w:t>Pertzov Y</w:t>
      </w:r>
      <w:r w:rsidRPr="003124DA">
        <w:rPr>
          <w:sz w:val="22"/>
          <w:szCs w:val="22"/>
        </w:rPr>
        <w:t xml:space="preserve">, </w:t>
      </w:r>
      <w:proofErr w:type="spellStart"/>
      <w:r w:rsidR="003124DA" w:rsidRPr="003124DA">
        <w:rPr>
          <w:sz w:val="22"/>
          <w:szCs w:val="22"/>
        </w:rPr>
        <w:t>Hassin</w:t>
      </w:r>
      <w:proofErr w:type="spellEnd"/>
      <w:r w:rsidR="003124DA" w:rsidRPr="003124DA">
        <w:rPr>
          <w:sz w:val="22"/>
          <w:szCs w:val="22"/>
        </w:rPr>
        <w:t xml:space="preserve"> RR. </w:t>
      </w:r>
      <w:r w:rsidR="003124DA">
        <w:rPr>
          <w:sz w:val="22"/>
          <w:szCs w:val="22"/>
        </w:rPr>
        <w:t xml:space="preserve">(2020) </w:t>
      </w:r>
      <w:r w:rsidRPr="003124DA">
        <w:rPr>
          <w:sz w:val="22"/>
          <w:szCs w:val="22"/>
        </w:rPr>
        <w:t>Predictions from masked motion with and without obstacles</w:t>
      </w:r>
      <w:r w:rsidR="003124DA">
        <w:rPr>
          <w:sz w:val="22"/>
          <w:szCs w:val="22"/>
        </w:rPr>
        <w:t xml:space="preserve">. </w:t>
      </w:r>
      <w:proofErr w:type="spellStart"/>
      <w:r w:rsidR="003124DA" w:rsidRPr="00E9711B">
        <w:rPr>
          <w:rFonts w:asciiTheme="majorBidi" w:hAnsiTheme="majorBidi" w:cstheme="majorBidi"/>
          <w:bCs/>
          <w:sz w:val="22"/>
          <w:szCs w:val="22"/>
          <w:u w:val="single"/>
        </w:rPr>
        <w:t>PLoS</w:t>
      </w:r>
      <w:proofErr w:type="spellEnd"/>
      <w:r w:rsidR="003124DA" w:rsidRPr="00E9711B">
        <w:rPr>
          <w:rFonts w:asciiTheme="majorBidi" w:hAnsiTheme="majorBidi" w:cstheme="majorBidi"/>
          <w:bCs/>
          <w:sz w:val="22"/>
          <w:szCs w:val="22"/>
          <w:u w:val="single"/>
        </w:rPr>
        <w:t xml:space="preserve"> ONE</w:t>
      </w:r>
      <w:r w:rsidR="003124DA" w:rsidRPr="00E9711B">
        <w:rPr>
          <w:rFonts w:asciiTheme="majorBidi" w:hAnsiTheme="majorBidi" w:cstheme="majorBidi"/>
          <w:bCs/>
          <w:sz w:val="22"/>
          <w:szCs w:val="22"/>
        </w:rPr>
        <w:t>.</w:t>
      </w:r>
      <w:r w:rsidR="003124DA" w:rsidRPr="00E9711B">
        <w:rPr>
          <w:rFonts w:asciiTheme="majorBidi" w:hAnsiTheme="majorBidi" w:cstheme="majorBidi"/>
          <w:bCs/>
          <w:i/>
          <w:sz w:val="22"/>
          <w:szCs w:val="22"/>
        </w:rPr>
        <w:t xml:space="preserve"> </w:t>
      </w:r>
      <w:r w:rsidR="003124DA" w:rsidRPr="00E9711B">
        <w:rPr>
          <w:rFonts w:asciiTheme="majorBidi" w:hAnsiTheme="majorBidi" w:cstheme="majorBidi"/>
          <w:bCs/>
          <w:iCs/>
          <w:sz w:val="22"/>
          <w:szCs w:val="22"/>
        </w:rPr>
        <w:t xml:space="preserve">IF </w:t>
      </w:r>
      <w:r w:rsidR="00AA160C">
        <w:rPr>
          <w:rFonts w:asciiTheme="majorBidi" w:hAnsiTheme="majorBidi" w:cstheme="majorBidi"/>
          <w:bCs/>
          <w:sz w:val="22"/>
          <w:szCs w:val="22"/>
        </w:rPr>
        <w:t>2.7; JIFP 93</w:t>
      </w:r>
      <w:r w:rsidR="003124DA" w:rsidRPr="00E9711B">
        <w:rPr>
          <w:rFonts w:asciiTheme="majorBidi" w:hAnsiTheme="majorBidi" w:cstheme="majorBidi"/>
          <w:bCs/>
          <w:sz w:val="22"/>
          <w:szCs w:val="22"/>
        </w:rPr>
        <w:t>%.</w:t>
      </w:r>
    </w:p>
    <w:p w:rsidR="00E9711B" w:rsidRPr="000E37DB" w:rsidRDefault="004E60D5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outlineLvl w:val="0"/>
        <w:rPr>
          <w:sz w:val="22"/>
          <w:szCs w:val="22"/>
          <w:u w:val="single"/>
        </w:rPr>
      </w:pPr>
      <w:r w:rsidRPr="000E37DB">
        <w:rPr>
          <w:b/>
          <w:bCs/>
          <w:sz w:val="22"/>
          <w:szCs w:val="22"/>
        </w:rPr>
        <w:t>Pertzov</w:t>
      </w:r>
      <w:r w:rsidR="001933DF" w:rsidRPr="000E37DB">
        <w:rPr>
          <w:b/>
          <w:bCs/>
          <w:sz w:val="22"/>
          <w:szCs w:val="22"/>
        </w:rPr>
        <w:t xml:space="preserve"> Y</w:t>
      </w:r>
      <w:r w:rsidRPr="000E37DB">
        <w:rPr>
          <w:b/>
          <w:bCs/>
          <w:sz w:val="22"/>
          <w:szCs w:val="22"/>
        </w:rPr>
        <w:t xml:space="preserve">, </w:t>
      </w:r>
      <w:r w:rsidRPr="000E37DB">
        <w:rPr>
          <w:sz w:val="22"/>
          <w:szCs w:val="22"/>
        </w:rPr>
        <w:t>Krill</w:t>
      </w:r>
      <w:r w:rsidR="001933DF" w:rsidRPr="000E37DB">
        <w:rPr>
          <w:sz w:val="22"/>
          <w:szCs w:val="22"/>
        </w:rPr>
        <w:t xml:space="preserve"> D</w:t>
      </w:r>
      <w:r w:rsidRPr="000E37DB">
        <w:rPr>
          <w:sz w:val="22"/>
          <w:szCs w:val="22"/>
        </w:rPr>
        <w:t>, Weiss</w:t>
      </w:r>
      <w:r w:rsidR="001933DF" w:rsidRPr="000E37DB">
        <w:rPr>
          <w:sz w:val="22"/>
          <w:szCs w:val="22"/>
        </w:rPr>
        <w:t xml:space="preserve"> N</w:t>
      </w:r>
      <w:r w:rsidRPr="000E37DB">
        <w:rPr>
          <w:sz w:val="22"/>
          <w:szCs w:val="22"/>
        </w:rPr>
        <w:t xml:space="preserve">, </w:t>
      </w:r>
      <w:proofErr w:type="spellStart"/>
      <w:r w:rsidRPr="000E37DB">
        <w:rPr>
          <w:sz w:val="22"/>
          <w:szCs w:val="22"/>
        </w:rPr>
        <w:t>Lesinger</w:t>
      </w:r>
      <w:proofErr w:type="spellEnd"/>
      <w:r w:rsidRPr="000E37DB">
        <w:rPr>
          <w:sz w:val="22"/>
          <w:szCs w:val="22"/>
        </w:rPr>
        <w:t xml:space="preserve"> </w:t>
      </w:r>
      <w:r w:rsidR="001933DF" w:rsidRPr="000E37DB">
        <w:rPr>
          <w:sz w:val="22"/>
          <w:szCs w:val="22"/>
        </w:rPr>
        <w:t>K,</w:t>
      </w:r>
      <w:r w:rsidRPr="000E37DB">
        <w:rPr>
          <w:sz w:val="22"/>
          <w:szCs w:val="22"/>
        </w:rPr>
        <w:t xml:space="preserve"> </w:t>
      </w:r>
      <w:proofErr w:type="spellStart"/>
      <w:r w:rsidRPr="000E37DB">
        <w:rPr>
          <w:sz w:val="22"/>
          <w:szCs w:val="22"/>
        </w:rPr>
        <w:t>Avidan</w:t>
      </w:r>
      <w:proofErr w:type="spellEnd"/>
      <w:r w:rsidR="001933DF" w:rsidRPr="000E37DB">
        <w:rPr>
          <w:sz w:val="22"/>
          <w:szCs w:val="22"/>
        </w:rPr>
        <w:t xml:space="preserve"> G. (</w:t>
      </w:r>
      <w:r w:rsidR="0086657A" w:rsidRPr="000E37DB">
        <w:rPr>
          <w:sz w:val="22"/>
          <w:szCs w:val="22"/>
        </w:rPr>
        <w:t>2020</w:t>
      </w:r>
      <w:r w:rsidR="001933DF" w:rsidRPr="000E37DB">
        <w:rPr>
          <w:sz w:val="22"/>
          <w:szCs w:val="22"/>
        </w:rPr>
        <w:t>)</w:t>
      </w:r>
      <w:r w:rsidR="0098177D" w:rsidRPr="000E37DB">
        <w:rPr>
          <w:sz w:val="22"/>
          <w:szCs w:val="22"/>
        </w:rPr>
        <w:t xml:space="preserve"> </w:t>
      </w:r>
      <w:r w:rsidRPr="000E37DB">
        <w:rPr>
          <w:sz w:val="22"/>
          <w:szCs w:val="22"/>
        </w:rPr>
        <w:t>Rapid forgetting of faces in congenital prosopagnosia</w:t>
      </w:r>
      <w:r w:rsidR="001933DF" w:rsidRPr="000E37DB">
        <w:rPr>
          <w:sz w:val="22"/>
          <w:szCs w:val="22"/>
        </w:rPr>
        <w:t>.</w:t>
      </w:r>
      <w:r w:rsidRPr="000E37DB">
        <w:rPr>
          <w:sz w:val="22"/>
          <w:szCs w:val="22"/>
        </w:rPr>
        <w:t xml:space="preserve"> </w:t>
      </w:r>
      <w:r w:rsidR="00714E9B" w:rsidRPr="000E37DB">
        <w:rPr>
          <w:sz w:val="22"/>
          <w:szCs w:val="22"/>
          <w:u w:val="single"/>
        </w:rPr>
        <w:t>Cortex</w:t>
      </w:r>
      <w:r w:rsidR="001933DF" w:rsidRPr="000E37DB">
        <w:rPr>
          <w:sz w:val="22"/>
          <w:szCs w:val="22"/>
          <w:u w:val="single"/>
        </w:rPr>
        <w:t xml:space="preserve"> </w:t>
      </w:r>
      <w:r w:rsidR="001933DF" w:rsidRPr="000E37DB">
        <w:rPr>
          <w:rFonts w:asciiTheme="majorBidi" w:hAnsiTheme="majorBidi" w:cstheme="majorBidi"/>
          <w:sz w:val="22"/>
          <w:szCs w:val="22"/>
        </w:rPr>
        <w:t>IF 4.</w:t>
      </w:r>
      <w:r w:rsidR="00AA160C">
        <w:rPr>
          <w:rFonts w:asciiTheme="majorBidi" w:hAnsiTheme="majorBidi" w:cstheme="majorBidi"/>
          <w:sz w:val="22"/>
          <w:szCs w:val="22"/>
        </w:rPr>
        <w:t>0</w:t>
      </w:r>
      <w:r w:rsidR="001933DF" w:rsidRPr="000E37DB">
        <w:rPr>
          <w:rFonts w:asciiTheme="majorBidi" w:hAnsiTheme="majorBidi" w:cstheme="majorBidi"/>
          <w:sz w:val="22"/>
          <w:szCs w:val="22"/>
        </w:rPr>
        <w:t>; JIFP 9</w:t>
      </w:r>
      <w:r w:rsidR="00AA160C">
        <w:rPr>
          <w:rFonts w:asciiTheme="majorBidi" w:hAnsiTheme="majorBidi" w:cstheme="majorBidi"/>
          <w:sz w:val="22"/>
          <w:szCs w:val="22"/>
        </w:rPr>
        <w:t>3</w:t>
      </w:r>
      <w:r w:rsidR="001933DF" w:rsidRPr="000E37DB">
        <w:rPr>
          <w:rFonts w:asciiTheme="majorBidi" w:hAnsiTheme="majorBidi" w:cstheme="majorBidi"/>
          <w:sz w:val="22"/>
          <w:szCs w:val="22"/>
        </w:rPr>
        <w:t>%.</w:t>
      </w:r>
    </w:p>
    <w:p w:rsidR="0098177D" w:rsidRPr="00E9711B" w:rsidRDefault="0030509B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rPr>
          <w:sz w:val="22"/>
          <w:szCs w:val="22"/>
          <w:u w:val="single"/>
        </w:rPr>
      </w:pPr>
      <w:proofErr w:type="spellStart"/>
      <w:r w:rsidRPr="00E9711B">
        <w:rPr>
          <w:sz w:val="22"/>
          <w:szCs w:val="22"/>
        </w:rPr>
        <w:t>Pavisic</w:t>
      </w:r>
      <w:proofErr w:type="spellEnd"/>
      <w:r w:rsidR="001933DF" w:rsidRPr="00E9711B">
        <w:rPr>
          <w:rFonts w:hint="cs"/>
          <w:sz w:val="22"/>
          <w:szCs w:val="22"/>
          <w:rtl/>
        </w:rPr>
        <w:t xml:space="preserve"> </w:t>
      </w:r>
      <w:r w:rsidR="001933DF" w:rsidRPr="00E9711B">
        <w:rPr>
          <w:rFonts w:hint="cs"/>
          <w:sz w:val="22"/>
          <w:szCs w:val="22"/>
        </w:rPr>
        <w:t>I</w:t>
      </w:r>
      <w:r w:rsidRPr="00E9711B">
        <w:rPr>
          <w:sz w:val="22"/>
          <w:szCs w:val="22"/>
        </w:rPr>
        <w:t>, Suarez-Gonzalez</w:t>
      </w:r>
      <w:r w:rsidR="001933DF" w:rsidRPr="00E9711B">
        <w:rPr>
          <w:rFonts w:hint="cs"/>
          <w:sz w:val="22"/>
          <w:szCs w:val="22"/>
          <w:rtl/>
        </w:rPr>
        <w:t xml:space="preserve"> </w:t>
      </w:r>
      <w:r w:rsidR="001933DF" w:rsidRPr="00E9711B">
        <w:rPr>
          <w:rFonts w:hint="cs"/>
          <w:sz w:val="22"/>
          <w:szCs w:val="22"/>
        </w:rPr>
        <w:t>A</w:t>
      </w:r>
      <w:r w:rsidRPr="00E9711B">
        <w:rPr>
          <w:sz w:val="22"/>
          <w:szCs w:val="22"/>
        </w:rPr>
        <w:t xml:space="preserve">, </w:t>
      </w:r>
      <w:r w:rsidRPr="00E9711B">
        <w:rPr>
          <w:b/>
          <w:bCs/>
          <w:sz w:val="22"/>
          <w:szCs w:val="22"/>
        </w:rPr>
        <w:t>Pertzov</w:t>
      </w:r>
      <w:r w:rsidR="001933DF" w:rsidRPr="00E9711B">
        <w:rPr>
          <w:rFonts w:hint="cs"/>
          <w:b/>
          <w:bCs/>
          <w:sz w:val="22"/>
          <w:szCs w:val="22"/>
          <w:rtl/>
        </w:rPr>
        <w:t xml:space="preserve"> </w:t>
      </w:r>
      <w:r w:rsidR="001933DF" w:rsidRPr="00E9711B">
        <w:rPr>
          <w:rFonts w:hint="cs"/>
          <w:b/>
          <w:bCs/>
          <w:sz w:val="22"/>
          <w:szCs w:val="22"/>
        </w:rPr>
        <w:t>Y</w:t>
      </w:r>
      <w:r w:rsidR="001933DF" w:rsidRPr="00E9711B">
        <w:rPr>
          <w:b/>
          <w:bCs/>
          <w:sz w:val="22"/>
          <w:szCs w:val="22"/>
        </w:rPr>
        <w:t>.</w:t>
      </w:r>
      <w:r w:rsidRPr="00E9711B">
        <w:rPr>
          <w:sz w:val="22"/>
          <w:szCs w:val="22"/>
        </w:rPr>
        <w:t xml:space="preserve"> </w:t>
      </w:r>
      <w:r w:rsidR="0086657A">
        <w:rPr>
          <w:sz w:val="22"/>
          <w:szCs w:val="22"/>
        </w:rPr>
        <w:t xml:space="preserve">(2020) </w:t>
      </w:r>
      <w:r w:rsidRPr="00E9711B">
        <w:rPr>
          <w:sz w:val="22"/>
          <w:szCs w:val="22"/>
        </w:rPr>
        <w:t>Translating visual short-term memory binding tasks to clinical practice: From</w:t>
      </w:r>
      <w:r w:rsidR="0098177D" w:rsidRPr="00E9711B">
        <w:rPr>
          <w:sz w:val="22"/>
          <w:szCs w:val="22"/>
        </w:rPr>
        <w:t xml:space="preserve"> </w:t>
      </w:r>
      <w:r w:rsidRPr="00E9711B">
        <w:rPr>
          <w:sz w:val="22"/>
          <w:szCs w:val="22"/>
        </w:rPr>
        <w:t>theory to practice</w:t>
      </w:r>
      <w:r w:rsidR="001933DF" w:rsidRPr="00E9711B">
        <w:rPr>
          <w:sz w:val="22"/>
          <w:szCs w:val="22"/>
        </w:rPr>
        <w:t xml:space="preserve">. </w:t>
      </w:r>
      <w:r w:rsidR="0098177D" w:rsidRPr="00E9711B">
        <w:rPr>
          <w:sz w:val="22"/>
          <w:szCs w:val="22"/>
          <w:u w:val="single"/>
        </w:rPr>
        <w:t>Frontiers in Neurology</w:t>
      </w:r>
      <w:r w:rsidR="001933DF" w:rsidRPr="00E9711B">
        <w:rPr>
          <w:sz w:val="22"/>
          <w:szCs w:val="22"/>
          <w:u w:val="single"/>
        </w:rPr>
        <w:t xml:space="preserve">. </w:t>
      </w:r>
      <w:r w:rsidR="001933DF" w:rsidRPr="00E9711B">
        <w:rPr>
          <w:rFonts w:asciiTheme="majorBidi" w:hAnsiTheme="majorBidi" w:cstheme="majorBidi"/>
          <w:bCs/>
          <w:sz w:val="22"/>
          <w:szCs w:val="22"/>
        </w:rPr>
        <w:t xml:space="preserve">IF </w:t>
      </w:r>
      <w:r w:rsidR="00AA160C">
        <w:rPr>
          <w:rFonts w:asciiTheme="majorBidi" w:hAnsiTheme="majorBidi" w:cstheme="majorBidi"/>
          <w:bCs/>
          <w:sz w:val="22"/>
          <w:szCs w:val="22"/>
        </w:rPr>
        <w:t>2.9</w:t>
      </w:r>
      <w:r w:rsidR="001933DF" w:rsidRPr="00E9711B">
        <w:rPr>
          <w:rFonts w:asciiTheme="majorBidi" w:hAnsiTheme="majorBidi" w:cstheme="majorBidi"/>
          <w:bCs/>
          <w:sz w:val="22"/>
          <w:szCs w:val="22"/>
        </w:rPr>
        <w:t xml:space="preserve">; JIFP </w:t>
      </w:r>
      <w:r w:rsidR="00AA160C">
        <w:rPr>
          <w:rFonts w:asciiTheme="majorBidi" w:hAnsiTheme="majorBidi" w:cstheme="majorBidi"/>
          <w:bCs/>
          <w:sz w:val="22"/>
          <w:szCs w:val="22"/>
        </w:rPr>
        <w:t>72</w:t>
      </w:r>
      <w:r w:rsidR="001933DF" w:rsidRPr="00E9711B">
        <w:rPr>
          <w:rFonts w:asciiTheme="majorBidi" w:hAnsiTheme="majorBidi" w:cstheme="majorBidi"/>
          <w:bCs/>
          <w:sz w:val="22"/>
          <w:szCs w:val="22"/>
        </w:rPr>
        <w:t>%.</w:t>
      </w:r>
    </w:p>
    <w:p w:rsidR="0098177D" w:rsidRPr="00E9711B" w:rsidRDefault="007D1E42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rPr>
          <w:sz w:val="22"/>
          <w:szCs w:val="22"/>
        </w:rPr>
      </w:pPr>
      <w:r w:rsidRPr="0098177D">
        <w:rPr>
          <w:sz w:val="22"/>
          <w:szCs w:val="22"/>
        </w:rPr>
        <w:t>Yitzhak</w:t>
      </w:r>
      <w:r w:rsidR="0098177D">
        <w:rPr>
          <w:sz w:val="22"/>
          <w:szCs w:val="22"/>
        </w:rPr>
        <w:t xml:space="preserve"> N,</w:t>
      </w:r>
      <w:r w:rsidRPr="0098177D">
        <w:rPr>
          <w:sz w:val="22"/>
          <w:szCs w:val="22"/>
        </w:rPr>
        <w:t xml:space="preserve"> </w:t>
      </w:r>
      <w:r w:rsidRPr="0098177D">
        <w:rPr>
          <w:rFonts w:asciiTheme="majorBidi" w:eastAsia="Calibri" w:hAnsiTheme="majorBidi" w:cstheme="majorBidi"/>
          <w:b/>
          <w:sz w:val="22"/>
          <w:szCs w:val="22"/>
        </w:rPr>
        <w:t>Pertzov</w:t>
      </w:r>
      <w:r w:rsidR="0098177D" w:rsidRPr="0098177D">
        <w:rPr>
          <w:rFonts w:asciiTheme="majorBidi" w:eastAsia="Calibri" w:hAnsiTheme="majorBidi" w:cstheme="majorBidi"/>
          <w:b/>
          <w:sz w:val="22"/>
          <w:szCs w:val="22"/>
        </w:rPr>
        <w:t xml:space="preserve"> Y</w:t>
      </w:r>
      <w:r w:rsidR="0098177D">
        <w:rPr>
          <w:sz w:val="22"/>
          <w:szCs w:val="22"/>
        </w:rPr>
        <w:t xml:space="preserve">, </w:t>
      </w:r>
      <w:r w:rsidRPr="0098177D">
        <w:rPr>
          <w:sz w:val="22"/>
          <w:szCs w:val="22"/>
        </w:rPr>
        <w:t>Guy</w:t>
      </w:r>
      <w:r w:rsidR="0098177D">
        <w:rPr>
          <w:sz w:val="22"/>
          <w:szCs w:val="22"/>
        </w:rPr>
        <w:t xml:space="preserve"> N,</w:t>
      </w:r>
      <w:r w:rsidRPr="0098177D">
        <w:rPr>
          <w:sz w:val="22"/>
          <w:szCs w:val="22"/>
        </w:rPr>
        <w:t xml:space="preserve"> </w:t>
      </w:r>
      <w:proofErr w:type="spellStart"/>
      <w:r w:rsidRPr="0098177D">
        <w:rPr>
          <w:sz w:val="22"/>
          <w:szCs w:val="22"/>
        </w:rPr>
        <w:t>Aviezer</w:t>
      </w:r>
      <w:proofErr w:type="spellEnd"/>
      <w:r w:rsidRPr="0098177D">
        <w:rPr>
          <w:sz w:val="22"/>
          <w:szCs w:val="22"/>
        </w:rPr>
        <w:t xml:space="preserve"> </w:t>
      </w:r>
      <w:r w:rsidR="0098177D">
        <w:rPr>
          <w:sz w:val="22"/>
          <w:szCs w:val="22"/>
        </w:rPr>
        <w:t xml:space="preserve">H. </w:t>
      </w:r>
      <w:r w:rsidRPr="0098177D">
        <w:rPr>
          <w:sz w:val="22"/>
          <w:szCs w:val="22"/>
        </w:rPr>
        <w:t>Many Ways to See Your Feelings: Individual Differences in Fixation</w:t>
      </w:r>
      <w:r w:rsidR="0098177D" w:rsidRPr="0098177D">
        <w:rPr>
          <w:sz w:val="22"/>
          <w:szCs w:val="22"/>
        </w:rPr>
        <w:t xml:space="preserve"> </w:t>
      </w:r>
      <w:r w:rsidRPr="0098177D">
        <w:rPr>
          <w:sz w:val="22"/>
          <w:szCs w:val="22"/>
        </w:rPr>
        <w:t>Distribution and Facial Emotion Recognition</w:t>
      </w:r>
      <w:r w:rsidR="0098177D">
        <w:rPr>
          <w:sz w:val="22"/>
          <w:szCs w:val="22"/>
        </w:rPr>
        <w:t xml:space="preserve">. </w:t>
      </w:r>
      <w:r w:rsidR="0098177D">
        <w:rPr>
          <w:sz w:val="22"/>
          <w:szCs w:val="22"/>
          <w:u w:val="single"/>
        </w:rPr>
        <w:t>Emotion</w:t>
      </w:r>
      <w:r w:rsidR="0098177D" w:rsidRPr="00E9711B">
        <w:rPr>
          <w:sz w:val="22"/>
          <w:szCs w:val="22"/>
          <w:u w:val="single"/>
        </w:rPr>
        <w:t>.</w:t>
      </w:r>
      <w:r w:rsidR="0098177D" w:rsidRPr="00E9711B">
        <w:rPr>
          <w:sz w:val="22"/>
          <w:szCs w:val="22"/>
        </w:rPr>
        <w:t xml:space="preserve"> </w:t>
      </w:r>
      <w:r w:rsidR="0098177D" w:rsidRPr="00E9711B">
        <w:rPr>
          <w:rFonts w:asciiTheme="majorBidi" w:hAnsiTheme="majorBidi" w:cstheme="majorBidi"/>
          <w:bCs/>
          <w:sz w:val="22"/>
          <w:szCs w:val="22"/>
        </w:rPr>
        <w:t>IF 3.</w:t>
      </w:r>
      <w:r w:rsidR="00AA160C">
        <w:rPr>
          <w:rFonts w:asciiTheme="majorBidi" w:hAnsiTheme="majorBidi" w:cstheme="majorBidi"/>
          <w:bCs/>
          <w:sz w:val="22"/>
          <w:szCs w:val="22"/>
        </w:rPr>
        <w:t>2</w:t>
      </w:r>
      <w:r w:rsidR="0098177D" w:rsidRPr="00E9711B">
        <w:rPr>
          <w:rFonts w:asciiTheme="majorBidi" w:hAnsiTheme="majorBidi" w:cstheme="majorBidi"/>
          <w:bCs/>
          <w:sz w:val="22"/>
          <w:szCs w:val="22"/>
        </w:rPr>
        <w:t xml:space="preserve">; JIFP </w:t>
      </w:r>
      <w:r w:rsidR="00AA160C">
        <w:rPr>
          <w:rFonts w:asciiTheme="majorBidi" w:hAnsiTheme="majorBidi" w:cstheme="majorBidi"/>
          <w:bCs/>
          <w:sz w:val="22"/>
          <w:szCs w:val="22"/>
        </w:rPr>
        <w:t>94</w:t>
      </w:r>
      <w:r w:rsidR="0098177D" w:rsidRPr="00E9711B">
        <w:rPr>
          <w:rFonts w:asciiTheme="majorBidi" w:hAnsiTheme="majorBidi" w:cstheme="majorBidi"/>
          <w:bCs/>
          <w:sz w:val="22"/>
          <w:szCs w:val="22"/>
        </w:rPr>
        <w:t>%.</w:t>
      </w:r>
    </w:p>
    <w:p w:rsidR="0098177D" w:rsidRPr="0098177D" w:rsidRDefault="005B1523" w:rsidP="00AA160C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rPr>
          <w:sz w:val="22"/>
          <w:szCs w:val="22"/>
        </w:rPr>
      </w:pPr>
      <w:proofErr w:type="spellStart"/>
      <w:r w:rsidRPr="0098177D">
        <w:rPr>
          <w:sz w:val="22"/>
          <w:szCs w:val="22"/>
        </w:rPr>
        <w:t>Sadeh</w:t>
      </w:r>
      <w:proofErr w:type="spellEnd"/>
      <w:r w:rsidRPr="0098177D">
        <w:rPr>
          <w:sz w:val="22"/>
          <w:szCs w:val="22"/>
        </w:rPr>
        <w:t xml:space="preserve"> T, </w:t>
      </w:r>
      <w:r w:rsidRPr="0098177D">
        <w:rPr>
          <w:rFonts w:asciiTheme="majorBidi" w:eastAsia="Calibri" w:hAnsiTheme="majorBidi" w:cstheme="majorBidi"/>
          <w:b/>
          <w:sz w:val="22"/>
          <w:szCs w:val="22"/>
        </w:rPr>
        <w:t>Pertzov Y.</w:t>
      </w:r>
      <w:r w:rsidRPr="0098177D">
        <w:rPr>
          <w:sz w:val="22"/>
          <w:szCs w:val="22"/>
        </w:rPr>
        <w:t xml:space="preserve"> (</w:t>
      </w:r>
      <w:r w:rsidR="0098177D">
        <w:rPr>
          <w:sz w:val="22"/>
          <w:szCs w:val="22"/>
        </w:rPr>
        <w:t xml:space="preserve">2020) </w:t>
      </w:r>
      <w:r w:rsidRPr="0098177D">
        <w:rPr>
          <w:sz w:val="22"/>
          <w:szCs w:val="22"/>
        </w:rPr>
        <w:t xml:space="preserve">Scale invariant characteristics of forgetting: towards a unifying account of hippocampal forgetting across short and long timescales. </w:t>
      </w:r>
      <w:r w:rsidRPr="0098177D">
        <w:rPr>
          <w:sz w:val="22"/>
          <w:szCs w:val="22"/>
          <w:u w:val="single"/>
        </w:rPr>
        <w:t>Journal of Cognitive Neuroscience.</w:t>
      </w:r>
      <w:r w:rsidRPr="0098177D">
        <w:rPr>
          <w:sz w:val="22"/>
          <w:szCs w:val="22"/>
        </w:rPr>
        <w:t xml:space="preserve"> </w:t>
      </w:r>
      <w:r w:rsidRPr="0098177D">
        <w:rPr>
          <w:rFonts w:asciiTheme="majorBidi" w:hAnsiTheme="majorBidi" w:cstheme="majorBidi"/>
          <w:bCs/>
          <w:sz w:val="22"/>
          <w:szCs w:val="22"/>
        </w:rPr>
        <w:t xml:space="preserve">IF </w:t>
      </w:r>
      <w:r w:rsidR="00856980" w:rsidRPr="0098177D">
        <w:rPr>
          <w:rFonts w:asciiTheme="majorBidi" w:hAnsiTheme="majorBidi" w:cstheme="majorBidi"/>
          <w:bCs/>
          <w:sz w:val="22"/>
          <w:szCs w:val="22"/>
        </w:rPr>
        <w:t>3</w:t>
      </w:r>
      <w:r w:rsidRPr="0098177D">
        <w:rPr>
          <w:rFonts w:asciiTheme="majorBidi" w:hAnsiTheme="majorBidi" w:cstheme="majorBidi"/>
          <w:bCs/>
          <w:sz w:val="22"/>
          <w:szCs w:val="22"/>
        </w:rPr>
        <w:t>.</w:t>
      </w:r>
      <w:r w:rsidR="00AA160C">
        <w:rPr>
          <w:rFonts w:asciiTheme="majorBidi" w:hAnsiTheme="majorBidi" w:cstheme="majorBidi"/>
          <w:bCs/>
          <w:sz w:val="22"/>
          <w:szCs w:val="22"/>
        </w:rPr>
        <w:t>1</w:t>
      </w:r>
      <w:r w:rsidRPr="0098177D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856980" w:rsidRPr="0098177D">
        <w:rPr>
          <w:rFonts w:asciiTheme="majorBidi" w:hAnsiTheme="majorBidi" w:cstheme="majorBidi"/>
          <w:bCs/>
          <w:sz w:val="22"/>
          <w:szCs w:val="22"/>
        </w:rPr>
        <w:t>JIFP 8</w:t>
      </w:r>
      <w:r w:rsidR="00AA160C">
        <w:rPr>
          <w:rFonts w:asciiTheme="majorBidi" w:hAnsiTheme="majorBidi" w:cstheme="majorBidi"/>
          <w:bCs/>
          <w:sz w:val="22"/>
          <w:szCs w:val="22"/>
        </w:rPr>
        <w:t>2</w:t>
      </w:r>
      <w:r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AF5C43" w:rsidRPr="0098177D" w:rsidRDefault="00AF5C43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outlineLvl w:val="0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98177D">
        <w:rPr>
          <w:sz w:val="22"/>
          <w:szCs w:val="22"/>
        </w:rPr>
        <w:t xml:space="preserve">Guy N, </w:t>
      </w:r>
      <w:proofErr w:type="spellStart"/>
      <w:r w:rsidRPr="0098177D">
        <w:rPr>
          <w:sz w:val="22"/>
          <w:szCs w:val="22"/>
        </w:rPr>
        <w:t>Azulay</w:t>
      </w:r>
      <w:proofErr w:type="spellEnd"/>
      <w:r w:rsidRPr="0098177D">
        <w:rPr>
          <w:sz w:val="22"/>
          <w:szCs w:val="22"/>
        </w:rPr>
        <w:t xml:space="preserve"> H, </w:t>
      </w:r>
      <w:proofErr w:type="spellStart"/>
      <w:r w:rsidRPr="0098177D">
        <w:rPr>
          <w:sz w:val="22"/>
          <w:szCs w:val="22"/>
        </w:rPr>
        <w:t>Kardosh</w:t>
      </w:r>
      <w:proofErr w:type="spellEnd"/>
      <w:r w:rsidRPr="0098177D">
        <w:rPr>
          <w:sz w:val="22"/>
          <w:szCs w:val="22"/>
        </w:rPr>
        <w:t xml:space="preserve"> R, Weiss Y, </w:t>
      </w:r>
      <w:proofErr w:type="spellStart"/>
      <w:r w:rsidRPr="0098177D">
        <w:rPr>
          <w:sz w:val="22"/>
          <w:szCs w:val="22"/>
        </w:rPr>
        <w:t>Hassin</w:t>
      </w:r>
      <w:proofErr w:type="spellEnd"/>
      <w:r w:rsidRPr="0098177D">
        <w:rPr>
          <w:sz w:val="22"/>
          <w:szCs w:val="22"/>
        </w:rPr>
        <w:t xml:space="preserve"> RR, Israel S, </w:t>
      </w:r>
      <w:r w:rsidRPr="0098177D">
        <w:rPr>
          <w:rFonts w:asciiTheme="majorBidi" w:eastAsia="Calibri" w:hAnsiTheme="majorBidi" w:cstheme="majorBidi"/>
          <w:b/>
          <w:sz w:val="22"/>
          <w:szCs w:val="22"/>
        </w:rPr>
        <w:t xml:space="preserve">Pertzov Y. 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>(</w:t>
      </w:r>
      <w:r w:rsidR="00CD22E4" w:rsidRPr="0098177D">
        <w:rPr>
          <w:rFonts w:asciiTheme="majorBidi" w:eastAsia="Calibri" w:hAnsiTheme="majorBidi" w:cstheme="majorBidi"/>
          <w:bCs/>
          <w:sz w:val="22"/>
          <w:szCs w:val="22"/>
        </w:rPr>
        <w:t>2019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) </w:t>
      </w:r>
      <w:r w:rsidRPr="0098177D">
        <w:rPr>
          <w:rFonts w:asciiTheme="majorBidi" w:eastAsia="Calibri" w:hAnsiTheme="majorBidi" w:cstheme="majorBidi"/>
          <w:sz w:val="22"/>
          <w:szCs w:val="22"/>
        </w:rPr>
        <w:t>A novel perceptual trait: gaze predilection for faces during visual exploration.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</w:t>
      </w:r>
      <w:r w:rsidRPr="0098177D">
        <w:rPr>
          <w:rFonts w:asciiTheme="majorBidi" w:hAnsiTheme="majorBidi" w:cstheme="majorBidi"/>
          <w:bCs/>
          <w:sz w:val="22"/>
          <w:szCs w:val="22"/>
          <w:u w:val="single"/>
        </w:rPr>
        <w:t>Scientific Reports</w:t>
      </w:r>
      <w:r w:rsidRPr="0098177D">
        <w:rPr>
          <w:rFonts w:asciiTheme="majorBidi" w:hAnsiTheme="majorBidi" w:cstheme="majorBidi"/>
          <w:bCs/>
          <w:sz w:val="22"/>
          <w:szCs w:val="22"/>
        </w:rPr>
        <w:t>.</w:t>
      </w:r>
      <w:r w:rsidR="009C201F" w:rsidRPr="0098177D">
        <w:rPr>
          <w:rFonts w:asciiTheme="majorBidi" w:hAnsiTheme="majorBidi" w:cstheme="majorBidi"/>
          <w:bCs/>
          <w:sz w:val="22"/>
          <w:szCs w:val="22"/>
        </w:rPr>
        <w:t xml:space="preserve"> IF 4.0; JIFP </w:t>
      </w:r>
      <w:r w:rsidR="0096136A">
        <w:rPr>
          <w:rFonts w:asciiTheme="majorBidi" w:hAnsiTheme="majorBidi" w:cstheme="majorBidi"/>
          <w:bCs/>
          <w:sz w:val="22"/>
          <w:szCs w:val="22"/>
        </w:rPr>
        <w:t>94</w:t>
      </w:r>
      <w:r w:rsidR="009C201F"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AF5C43" w:rsidRPr="0098177D" w:rsidRDefault="00AF5C43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outlineLvl w:val="0"/>
        <w:rPr>
          <w:rFonts w:asciiTheme="majorBidi" w:eastAsia="Calibri" w:hAnsiTheme="majorBidi" w:cstheme="majorBidi"/>
          <w:sz w:val="22"/>
          <w:szCs w:val="22"/>
        </w:rPr>
      </w:pPr>
      <w:proofErr w:type="spellStart"/>
      <w:r w:rsidRPr="0098177D">
        <w:rPr>
          <w:rFonts w:asciiTheme="majorBidi" w:eastAsia="Calibri" w:hAnsiTheme="majorBidi" w:cstheme="majorBidi"/>
          <w:bCs/>
          <w:sz w:val="22"/>
          <w:szCs w:val="22"/>
        </w:rPr>
        <w:t>Lancry</w:t>
      </w:r>
      <w:proofErr w:type="spellEnd"/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-Dayan, O., </w:t>
      </w:r>
      <w:proofErr w:type="spellStart"/>
      <w:r w:rsidRPr="0098177D">
        <w:rPr>
          <w:rFonts w:asciiTheme="majorBidi" w:eastAsia="Calibri" w:hAnsiTheme="majorBidi" w:cstheme="majorBidi"/>
          <w:bCs/>
          <w:sz w:val="22"/>
          <w:szCs w:val="22"/>
        </w:rPr>
        <w:t>Kupershmit</w:t>
      </w:r>
      <w:proofErr w:type="spellEnd"/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G, </w:t>
      </w:r>
      <w:r w:rsidRPr="0098177D">
        <w:rPr>
          <w:rFonts w:asciiTheme="majorBidi" w:eastAsia="Calibri" w:hAnsiTheme="majorBidi" w:cstheme="majorBidi"/>
          <w:b/>
          <w:sz w:val="22"/>
          <w:szCs w:val="22"/>
        </w:rPr>
        <w:t>Pertzov Y.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(2019) </w:t>
      </w:r>
      <w:r w:rsidRPr="0098177D">
        <w:rPr>
          <w:rFonts w:asciiTheme="majorBidi" w:eastAsia="Calibri" w:hAnsiTheme="majorBidi" w:cstheme="majorBidi"/>
          <w:sz w:val="22"/>
          <w:szCs w:val="22"/>
        </w:rPr>
        <w:t>Been There, Seen That, Done That: Modification of Visual Exploration across Repeated Exposures.</w:t>
      </w:r>
      <w:r w:rsidRPr="0098177D">
        <w:rPr>
          <w:rFonts w:asciiTheme="majorBidi" w:eastAsia="Calibri" w:hAnsiTheme="majorBidi" w:cstheme="majorBidi"/>
          <w:bCs/>
          <w:sz w:val="22"/>
          <w:szCs w:val="22"/>
        </w:rPr>
        <w:t xml:space="preserve"> </w:t>
      </w:r>
      <w:r w:rsidRPr="0098177D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96136A">
        <w:rPr>
          <w:rFonts w:asciiTheme="majorBidi" w:hAnsiTheme="majorBidi" w:cstheme="majorBidi"/>
          <w:bCs/>
          <w:sz w:val="22"/>
          <w:szCs w:val="22"/>
        </w:rPr>
        <w:t>. IF 2.1; JIFP 82</w:t>
      </w:r>
      <w:r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730DC2" w:rsidRPr="0098177D" w:rsidRDefault="0030776D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98177D">
        <w:rPr>
          <w:rFonts w:asciiTheme="majorBidi" w:eastAsia="Calibri" w:hAnsiTheme="majorBidi" w:cstheme="majorBidi"/>
          <w:sz w:val="22"/>
          <w:szCs w:val="22"/>
        </w:rPr>
        <w:t>de Best</w:t>
      </w:r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PB</w:t>
      </w:r>
      <w:r w:rsidRPr="0098177D">
        <w:rPr>
          <w:rFonts w:asciiTheme="majorBidi" w:eastAsia="Calibri" w:hAnsiTheme="majorBidi" w:cstheme="majorBidi"/>
          <w:sz w:val="22"/>
          <w:szCs w:val="22"/>
        </w:rPr>
        <w:t xml:space="preserve">, </w:t>
      </w:r>
      <w:proofErr w:type="spellStart"/>
      <w:r w:rsidRPr="0098177D">
        <w:rPr>
          <w:rFonts w:asciiTheme="majorBidi" w:eastAsia="Calibri" w:hAnsiTheme="majorBidi" w:cstheme="majorBidi"/>
          <w:sz w:val="22"/>
          <w:szCs w:val="22"/>
        </w:rPr>
        <w:t>Raz</w:t>
      </w:r>
      <w:proofErr w:type="spellEnd"/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N</w:t>
      </w:r>
      <w:r w:rsidRPr="0098177D">
        <w:rPr>
          <w:rFonts w:asciiTheme="majorBidi" w:eastAsia="Calibri" w:hAnsiTheme="majorBidi" w:cstheme="majorBidi"/>
          <w:sz w:val="22"/>
          <w:szCs w:val="22"/>
        </w:rPr>
        <w:t>, Guy</w:t>
      </w:r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N</w:t>
      </w:r>
      <w:r w:rsidRPr="0098177D">
        <w:rPr>
          <w:rFonts w:asciiTheme="majorBidi" w:eastAsia="Calibri" w:hAnsiTheme="majorBidi" w:cstheme="majorBidi"/>
          <w:sz w:val="22"/>
          <w:szCs w:val="22"/>
        </w:rPr>
        <w:t>, Ben-</w:t>
      </w:r>
      <w:proofErr w:type="spellStart"/>
      <w:r w:rsidRPr="0098177D">
        <w:rPr>
          <w:rFonts w:asciiTheme="majorBidi" w:eastAsia="Calibri" w:hAnsiTheme="majorBidi" w:cstheme="majorBidi"/>
          <w:sz w:val="22"/>
          <w:szCs w:val="22"/>
        </w:rPr>
        <w:t>Hur</w:t>
      </w:r>
      <w:proofErr w:type="spellEnd"/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T</w:t>
      </w:r>
      <w:r w:rsidRPr="0098177D">
        <w:rPr>
          <w:rFonts w:asciiTheme="majorBidi" w:eastAsia="Calibri" w:hAnsiTheme="majorBidi" w:cstheme="majorBidi"/>
          <w:sz w:val="22"/>
          <w:szCs w:val="22"/>
        </w:rPr>
        <w:t xml:space="preserve">, </w:t>
      </w:r>
      <w:proofErr w:type="spellStart"/>
      <w:r w:rsidRPr="0098177D">
        <w:rPr>
          <w:rFonts w:asciiTheme="majorBidi" w:eastAsia="Calibri" w:hAnsiTheme="majorBidi" w:cstheme="majorBidi"/>
          <w:sz w:val="22"/>
          <w:szCs w:val="22"/>
        </w:rPr>
        <w:t>Dumoulin</w:t>
      </w:r>
      <w:proofErr w:type="spellEnd"/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SO</w:t>
      </w:r>
      <w:r w:rsidRPr="0098177D">
        <w:rPr>
          <w:rFonts w:asciiTheme="majorBidi" w:eastAsia="Calibri" w:hAnsiTheme="majorBidi" w:cstheme="majorBidi"/>
          <w:sz w:val="22"/>
          <w:szCs w:val="22"/>
        </w:rPr>
        <w:t xml:space="preserve">, </w:t>
      </w:r>
      <w:r w:rsidRPr="0098177D">
        <w:rPr>
          <w:rFonts w:asciiTheme="majorBidi" w:eastAsia="Calibri" w:hAnsiTheme="majorBidi" w:cstheme="majorBidi"/>
          <w:b/>
          <w:bCs/>
          <w:sz w:val="22"/>
          <w:szCs w:val="22"/>
        </w:rPr>
        <w:t>Pertzov</w:t>
      </w:r>
      <w:r w:rsidR="00BC5FFB" w:rsidRPr="0098177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 Y</w:t>
      </w:r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, </w:t>
      </w:r>
      <w:r w:rsidRPr="0098177D">
        <w:rPr>
          <w:rFonts w:asciiTheme="majorBidi" w:eastAsia="Calibri" w:hAnsiTheme="majorBidi" w:cstheme="majorBidi"/>
          <w:sz w:val="22"/>
          <w:szCs w:val="22"/>
        </w:rPr>
        <w:t>Levin</w:t>
      </w:r>
      <w:r w:rsidR="00BC5FFB" w:rsidRPr="0098177D">
        <w:rPr>
          <w:rFonts w:asciiTheme="majorBidi" w:eastAsia="Calibri" w:hAnsiTheme="majorBidi" w:cstheme="majorBidi"/>
          <w:sz w:val="22"/>
          <w:szCs w:val="22"/>
        </w:rPr>
        <w:t xml:space="preserve"> N</w:t>
      </w:r>
      <w:r w:rsidR="00730DC2" w:rsidRPr="0098177D">
        <w:rPr>
          <w:rFonts w:asciiTheme="majorBidi" w:eastAsia="Calibri" w:hAnsiTheme="majorBidi" w:cstheme="majorBidi"/>
          <w:sz w:val="22"/>
          <w:szCs w:val="22"/>
        </w:rPr>
        <w:t>. (</w:t>
      </w:r>
      <w:r w:rsidR="00594B44" w:rsidRPr="0098177D">
        <w:rPr>
          <w:rFonts w:asciiTheme="majorBidi" w:eastAsia="Calibri" w:hAnsiTheme="majorBidi" w:cstheme="majorBidi"/>
          <w:sz w:val="22"/>
          <w:szCs w:val="22"/>
        </w:rPr>
        <w:t>2019</w:t>
      </w:r>
      <w:r w:rsidR="00730DC2" w:rsidRPr="0098177D">
        <w:rPr>
          <w:rFonts w:asciiTheme="majorBidi" w:eastAsia="Calibri" w:hAnsiTheme="majorBidi" w:cstheme="majorBidi"/>
          <w:sz w:val="22"/>
          <w:szCs w:val="22"/>
        </w:rPr>
        <w:t xml:space="preserve">) </w:t>
      </w:r>
      <w:r w:rsidRPr="0098177D">
        <w:rPr>
          <w:rFonts w:asciiTheme="majorBidi" w:eastAsia="Calibri" w:hAnsiTheme="majorBidi" w:cstheme="majorBidi"/>
          <w:sz w:val="22"/>
          <w:szCs w:val="22"/>
        </w:rPr>
        <w:t>The role of population receptive fields' size in complex visual dysfunctions: A posterior cortical atrophy model</w:t>
      </w:r>
      <w:r w:rsidR="00730DC2" w:rsidRPr="0098177D">
        <w:rPr>
          <w:rFonts w:asciiTheme="majorBidi" w:hAnsiTheme="majorBidi" w:cstheme="majorBidi"/>
          <w:bCs/>
          <w:sz w:val="22"/>
          <w:szCs w:val="22"/>
        </w:rPr>
        <w:t>.</w:t>
      </w:r>
      <w:r w:rsidR="00730DC2" w:rsidRPr="0098177D">
        <w:rPr>
          <w:rFonts w:asciiTheme="majorBidi" w:hAnsiTheme="majorBidi" w:cstheme="majorBidi"/>
          <w:bCs/>
          <w:sz w:val="22"/>
          <w:szCs w:val="22"/>
          <w:u w:val="single"/>
        </w:rPr>
        <w:t xml:space="preserve"> </w:t>
      </w:r>
      <w:r w:rsidR="00BC5FFB" w:rsidRPr="0098177D">
        <w:rPr>
          <w:rFonts w:asciiTheme="majorBidi" w:hAnsiTheme="majorBidi" w:cstheme="majorBidi"/>
          <w:bCs/>
          <w:sz w:val="22"/>
          <w:szCs w:val="22"/>
          <w:u w:val="single"/>
        </w:rPr>
        <w:t>JAMA Neurology</w:t>
      </w:r>
      <w:r w:rsidR="00730DC2" w:rsidRPr="0098177D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BC5FFB" w:rsidRPr="0098177D">
        <w:rPr>
          <w:rFonts w:asciiTheme="majorBidi" w:hAnsiTheme="majorBidi" w:cstheme="majorBidi"/>
          <w:bCs/>
          <w:iCs/>
          <w:sz w:val="22"/>
          <w:szCs w:val="22"/>
        </w:rPr>
        <w:t xml:space="preserve">IF </w:t>
      </w:r>
      <w:r w:rsidR="00163E96" w:rsidRPr="0098177D">
        <w:rPr>
          <w:rFonts w:asciiTheme="majorBidi" w:hAnsiTheme="majorBidi" w:cstheme="majorBidi"/>
          <w:bCs/>
          <w:iCs/>
          <w:sz w:val="22"/>
          <w:szCs w:val="22"/>
        </w:rPr>
        <w:t>1</w:t>
      </w:r>
      <w:r w:rsidR="0096136A">
        <w:rPr>
          <w:rFonts w:asciiTheme="majorBidi" w:hAnsiTheme="majorBidi" w:cstheme="majorBidi"/>
          <w:bCs/>
          <w:iCs/>
          <w:sz w:val="22"/>
          <w:szCs w:val="22"/>
        </w:rPr>
        <w:t>3.6</w:t>
      </w:r>
      <w:r w:rsidR="00BC5FFB" w:rsidRPr="0098177D">
        <w:rPr>
          <w:rFonts w:asciiTheme="majorBidi" w:hAnsiTheme="majorBidi" w:cstheme="majorBidi"/>
          <w:bCs/>
          <w:sz w:val="22"/>
          <w:szCs w:val="22"/>
        </w:rPr>
        <w:t xml:space="preserve">; JIFP </w:t>
      </w:r>
      <w:r w:rsidR="00163E96" w:rsidRPr="0098177D">
        <w:rPr>
          <w:rFonts w:asciiTheme="majorBidi" w:hAnsiTheme="majorBidi" w:cstheme="majorBidi"/>
          <w:bCs/>
          <w:sz w:val="22"/>
          <w:szCs w:val="22"/>
        </w:rPr>
        <w:t>98</w:t>
      </w:r>
      <w:r w:rsidR="00BC5FFB" w:rsidRPr="0098177D">
        <w:rPr>
          <w:rFonts w:asciiTheme="majorBidi" w:hAnsiTheme="majorBidi" w:cstheme="majorBidi"/>
          <w:bCs/>
          <w:sz w:val="22"/>
          <w:szCs w:val="22"/>
        </w:rPr>
        <w:t>%.</w:t>
      </w:r>
    </w:p>
    <w:p w:rsidR="00C5464E" w:rsidRPr="003A71DF" w:rsidRDefault="00C5464E" w:rsidP="003A71DF">
      <w:pPr>
        <w:pStyle w:val="Default"/>
        <w:widowControl/>
        <w:numPr>
          <w:ilvl w:val="0"/>
          <w:numId w:val="20"/>
        </w:numPr>
        <w:spacing w:line="276" w:lineRule="auto"/>
        <w:rPr>
          <w:rFonts w:asciiTheme="majorBidi" w:eastAsia="Times New Roman" w:hAnsiTheme="majorBidi" w:cstheme="majorBidi"/>
          <w:bCs/>
          <w:color w:val="auto"/>
          <w:sz w:val="22"/>
          <w:szCs w:val="22"/>
          <w:u w:val="single"/>
        </w:rPr>
      </w:pPr>
      <w:proofErr w:type="spellStart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lastRenderedPageBreak/>
        <w:t>Nahari</w:t>
      </w:r>
      <w:proofErr w:type="spellEnd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T, </w:t>
      </w:r>
      <w:proofErr w:type="spellStart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>Lancry</w:t>
      </w:r>
      <w:proofErr w:type="spellEnd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 xml:space="preserve">-Dayan </w:t>
      </w:r>
      <w:proofErr w:type="gramStart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>O,  Ben</w:t>
      </w:r>
      <w:proofErr w:type="gramEnd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>-</w:t>
      </w:r>
      <w:proofErr w:type="spellStart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>shakhar</w:t>
      </w:r>
      <w:proofErr w:type="spellEnd"/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G, </w:t>
      </w:r>
      <w:r w:rsidRPr="00730DC2">
        <w:rPr>
          <w:rFonts w:asciiTheme="majorBidi" w:eastAsia="Calibri" w:hAnsiTheme="majorBidi" w:cstheme="majorBidi"/>
          <w:b/>
          <w:bCs/>
          <w:color w:val="auto"/>
          <w:sz w:val="22"/>
          <w:szCs w:val="22"/>
        </w:rPr>
        <w:t>Pertzov Y.</w:t>
      </w:r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 xml:space="preserve"> (</w:t>
      </w:r>
      <w:r w:rsidR="00BC5FFB">
        <w:rPr>
          <w:rFonts w:asciiTheme="majorBidi" w:eastAsia="Calibri" w:hAnsiTheme="majorBidi" w:cstheme="majorBidi"/>
          <w:color w:val="auto"/>
          <w:sz w:val="22"/>
          <w:szCs w:val="22"/>
        </w:rPr>
        <w:t>2019</w:t>
      </w:r>
      <w:r w:rsidRPr="00730DC2">
        <w:rPr>
          <w:rFonts w:asciiTheme="majorBidi" w:eastAsia="Calibri" w:hAnsiTheme="majorBidi" w:cstheme="majorBidi"/>
          <w:color w:val="auto"/>
          <w:sz w:val="22"/>
          <w:szCs w:val="22"/>
        </w:rPr>
        <w:t>) Detecting concealed familiarity using eye movements: the role of task demands</w:t>
      </w:r>
      <w:r w:rsidRPr="00730DC2">
        <w:rPr>
          <w:rFonts w:asciiTheme="majorBidi" w:eastAsia="Times New Roman" w:hAnsiTheme="majorBidi" w:cstheme="majorBidi"/>
          <w:bCs/>
          <w:color w:val="auto"/>
          <w:sz w:val="22"/>
          <w:szCs w:val="22"/>
        </w:rPr>
        <w:t>.</w:t>
      </w:r>
      <w:r w:rsidRPr="00730DC2">
        <w:rPr>
          <w:rFonts w:asciiTheme="majorBidi" w:eastAsia="Times New Roman" w:hAnsiTheme="majorBidi" w:cstheme="majorBidi"/>
          <w:bCs/>
          <w:color w:val="auto"/>
          <w:sz w:val="22"/>
          <w:szCs w:val="22"/>
          <w:u w:val="single"/>
        </w:rPr>
        <w:t xml:space="preserve"> Cognitive Research: Principles and Implications</w:t>
      </w:r>
      <w:r w:rsidR="008072E2">
        <w:rPr>
          <w:rFonts w:asciiTheme="majorBidi" w:eastAsia="Times New Roman" w:hAnsiTheme="majorBidi" w:cstheme="majorBidi"/>
          <w:bCs/>
          <w:color w:val="auto"/>
          <w:sz w:val="22"/>
          <w:szCs w:val="22"/>
          <w:u w:val="single"/>
        </w:rPr>
        <w:t xml:space="preserve"> (new journal, not in ISI)</w:t>
      </w:r>
      <w:r w:rsidRPr="00730DC2">
        <w:rPr>
          <w:rFonts w:asciiTheme="majorBidi" w:eastAsia="Times New Roman" w:hAnsiTheme="majorBidi" w:cstheme="majorBidi"/>
          <w:bCs/>
          <w:color w:val="auto"/>
          <w:sz w:val="22"/>
          <w:szCs w:val="22"/>
          <w:u w:val="single"/>
        </w:rPr>
        <w:t>.</w:t>
      </w:r>
    </w:p>
    <w:p w:rsidR="004C5762" w:rsidRPr="00E9711B" w:rsidRDefault="00730DC2" w:rsidP="00CC61C5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sz w:val="22"/>
          <w:szCs w:val="22"/>
        </w:rPr>
      </w:pPr>
      <w:r w:rsidRPr="00E9711B">
        <w:rPr>
          <w:rFonts w:asciiTheme="majorBidi" w:eastAsia="Calibri" w:hAnsiTheme="majorBidi" w:cstheme="majorBidi"/>
          <w:sz w:val="22"/>
          <w:szCs w:val="22"/>
        </w:rPr>
        <w:t>Cohen-</w:t>
      </w:r>
      <w:proofErr w:type="spellStart"/>
      <w:r w:rsidRPr="00E9711B">
        <w:rPr>
          <w:rFonts w:asciiTheme="majorBidi" w:eastAsia="Calibri" w:hAnsiTheme="majorBidi" w:cstheme="majorBidi"/>
          <w:sz w:val="22"/>
          <w:szCs w:val="22"/>
        </w:rPr>
        <w:t>Dallal</w:t>
      </w:r>
      <w:proofErr w:type="spellEnd"/>
      <w:r w:rsidRPr="00E9711B">
        <w:rPr>
          <w:rFonts w:asciiTheme="majorBidi" w:eastAsia="Calibri" w:hAnsiTheme="majorBidi" w:cstheme="majorBidi"/>
          <w:sz w:val="22"/>
          <w:szCs w:val="22"/>
        </w:rPr>
        <w:t xml:space="preserve"> H, Isaac </w:t>
      </w:r>
      <w:proofErr w:type="spellStart"/>
      <w:r w:rsidRPr="00E9711B">
        <w:rPr>
          <w:rFonts w:asciiTheme="majorBidi" w:eastAsia="Calibri" w:hAnsiTheme="majorBidi" w:cstheme="majorBidi"/>
          <w:sz w:val="22"/>
          <w:szCs w:val="22"/>
        </w:rPr>
        <w:t>Fradkin</w:t>
      </w:r>
      <w:proofErr w:type="spellEnd"/>
      <w:r w:rsidRPr="00E9711B">
        <w:rPr>
          <w:rFonts w:asciiTheme="majorBidi" w:eastAsia="Calibri" w:hAnsiTheme="majorBidi" w:cstheme="majorBidi"/>
          <w:sz w:val="22"/>
          <w:szCs w:val="22"/>
        </w:rPr>
        <w:t xml:space="preserve">, </w:t>
      </w:r>
      <w:r w:rsidRPr="00E9711B">
        <w:rPr>
          <w:rFonts w:asciiTheme="majorBidi" w:eastAsia="Calibri" w:hAnsiTheme="majorBidi" w:cstheme="majorBidi"/>
          <w:b/>
          <w:bCs/>
          <w:sz w:val="22"/>
          <w:szCs w:val="22"/>
        </w:rPr>
        <w:t>Pertzov Y</w:t>
      </w:r>
      <w:r w:rsidRPr="00E9711B">
        <w:rPr>
          <w:rFonts w:asciiTheme="majorBidi" w:eastAsia="Calibri" w:hAnsiTheme="majorBidi" w:cstheme="majorBidi"/>
          <w:sz w:val="22"/>
          <w:szCs w:val="22"/>
        </w:rPr>
        <w:t xml:space="preserve">. (2018) </w:t>
      </w:r>
      <w:hyperlink r:id="rId13" w:history="1">
        <w:r w:rsidRPr="00E9711B">
          <w:rPr>
            <w:rFonts w:asciiTheme="majorBidi" w:eastAsia="Calibri" w:hAnsiTheme="majorBidi" w:cstheme="majorBidi"/>
            <w:sz w:val="22"/>
            <w:szCs w:val="22"/>
          </w:rPr>
          <w:t>Are stronger memories forgotten more slowly? No evidence that memory strength influences the rate of forgetting</w:t>
        </w:r>
      </w:hyperlink>
      <w:r w:rsidRPr="00E9711B">
        <w:rPr>
          <w:rFonts w:asciiTheme="majorBidi" w:eastAsia="Calibri" w:hAnsiTheme="majorBidi" w:cstheme="majorBidi"/>
          <w:sz w:val="22"/>
          <w:szCs w:val="22"/>
        </w:rPr>
        <w:t xml:space="preserve">. </w:t>
      </w:r>
      <w:proofErr w:type="spellStart"/>
      <w:r w:rsidRPr="00E9711B">
        <w:rPr>
          <w:rFonts w:asciiTheme="majorBidi" w:hAnsiTheme="majorBidi" w:cstheme="majorBidi"/>
          <w:bCs/>
          <w:sz w:val="22"/>
          <w:szCs w:val="22"/>
          <w:u w:val="single"/>
        </w:rPr>
        <w:t>PLoS</w:t>
      </w:r>
      <w:proofErr w:type="spellEnd"/>
      <w:r w:rsidRPr="00E9711B">
        <w:rPr>
          <w:rFonts w:asciiTheme="majorBidi" w:hAnsiTheme="majorBidi" w:cstheme="majorBidi"/>
          <w:bCs/>
          <w:sz w:val="22"/>
          <w:szCs w:val="22"/>
          <w:u w:val="single"/>
        </w:rPr>
        <w:t xml:space="preserve"> ONE</w:t>
      </w:r>
      <w:r w:rsidRPr="00E9711B">
        <w:rPr>
          <w:rFonts w:asciiTheme="majorBidi" w:hAnsiTheme="majorBidi" w:cstheme="majorBidi"/>
          <w:bCs/>
          <w:sz w:val="22"/>
          <w:szCs w:val="22"/>
        </w:rPr>
        <w:t>.</w:t>
      </w:r>
      <w:r w:rsidRPr="00E9711B">
        <w:rPr>
          <w:rFonts w:asciiTheme="majorBidi" w:hAnsiTheme="majorBidi" w:cstheme="majorBidi"/>
          <w:bCs/>
          <w:i/>
          <w:sz w:val="22"/>
          <w:szCs w:val="22"/>
        </w:rPr>
        <w:t xml:space="preserve"> </w:t>
      </w:r>
      <w:r w:rsidRPr="00E9711B">
        <w:rPr>
          <w:rFonts w:asciiTheme="majorBidi" w:hAnsiTheme="majorBidi" w:cstheme="majorBidi"/>
          <w:bCs/>
          <w:iCs/>
          <w:sz w:val="22"/>
          <w:szCs w:val="22"/>
        </w:rPr>
        <w:t xml:space="preserve">IF </w:t>
      </w:r>
      <w:r w:rsidR="0096136A">
        <w:rPr>
          <w:rFonts w:asciiTheme="majorBidi" w:hAnsiTheme="majorBidi" w:cstheme="majorBidi"/>
          <w:bCs/>
          <w:sz w:val="22"/>
          <w:szCs w:val="22"/>
        </w:rPr>
        <w:t>2.8; JIFP 95</w:t>
      </w:r>
      <w:r w:rsidRPr="00E9711B">
        <w:rPr>
          <w:rFonts w:asciiTheme="majorBidi" w:hAnsiTheme="majorBidi" w:cstheme="majorBidi"/>
          <w:bCs/>
          <w:sz w:val="22"/>
          <w:szCs w:val="22"/>
        </w:rPr>
        <w:t>%.</w:t>
      </w:r>
    </w:p>
    <w:p w:rsidR="002C7DA0" w:rsidRPr="00E9711B" w:rsidRDefault="002C7DA0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outlineLvl w:val="0"/>
        <w:rPr>
          <w:rFonts w:asciiTheme="majorBidi" w:eastAsia="Calibri" w:hAnsiTheme="majorBidi" w:cstheme="majorBidi"/>
          <w:bCs/>
          <w:sz w:val="22"/>
          <w:szCs w:val="22"/>
        </w:rPr>
      </w:pPr>
      <w:r w:rsidRPr="00E9711B">
        <w:rPr>
          <w:rFonts w:asciiTheme="majorBidi" w:eastAsia="Calibri" w:hAnsiTheme="majorBidi" w:cstheme="majorBidi"/>
          <w:sz w:val="22"/>
          <w:szCs w:val="22"/>
        </w:rPr>
        <w:t xml:space="preserve">Krill D, </w:t>
      </w:r>
      <w:proofErr w:type="spellStart"/>
      <w:r w:rsidRPr="00E9711B">
        <w:rPr>
          <w:rFonts w:asciiTheme="majorBidi" w:eastAsia="Calibri" w:hAnsiTheme="majorBidi" w:cstheme="majorBidi"/>
          <w:sz w:val="22"/>
          <w:szCs w:val="22"/>
        </w:rPr>
        <w:t>Avidan</w:t>
      </w:r>
      <w:proofErr w:type="spellEnd"/>
      <w:r w:rsidRPr="00E9711B">
        <w:rPr>
          <w:rFonts w:asciiTheme="majorBidi" w:eastAsia="Calibri" w:hAnsiTheme="majorBidi" w:cstheme="majorBidi"/>
          <w:sz w:val="22"/>
          <w:szCs w:val="22"/>
        </w:rPr>
        <w:t xml:space="preserve"> G, </w:t>
      </w:r>
      <w:r w:rsidRPr="00E9711B">
        <w:rPr>
          <w:rFonts w:asciiTheme="majorBidi" w:eastAsia="Calibri" w:hAnsiTheme="majorBidi" w:cstheme="majorBidi"/>
          <w:b/>
          <w:bCs/>
          <w:sz w:val="22"/>
          <w:szCs w:val="22"/>
        </w:rPr>
        <w:t>Pertzov Y</w:t>
      </w:r>
      <w:r w:rsidRPr="00E9711B">
        <w:rPr>
          <w:rFonts w:asciiTheme="majorBidi" w:eastAsia="Calibri" w:hAnsiTheme="majorBidi" w:cstheme="majorBidi"/>
          <w:sz w:val="22"/>
          <w:szCs w:val="22"/>
        </w:rPr>
        <w:t>. (2018) Rapid forgetting of faces.</w:t>
      </w:r>
      <w:r w:rsidRPr="00E9711B">
        <w:rPr>
          <w:rFonts w:asciiTheme="majorBidi" w:hAnsiTheme="majorBidi" w:cstheme="majorBidi"/>
          <w:sz w:val="22"/>
          <w:szCs w:val="22"/>
        </w:rPr>
        <w:t xml:space="preserve"> </w:t>
      </w:r>
      <w:r w:rsidR="00635B66" w:rsidRPr="00E9711B">
        <w:rPr>
          <w:rFonts w:asciiTheme="majorBidi" w:eastAsia="Calibri" w:hAnsiTheme="majorBidi" w:cstheme="majorBidi"/>
          <w:sz w:val="22"/>
          <w:szCs w:val="22"/>
          <w:u w:val="single"/>
          <w:lang w:val="en-GB"/>
        </w:rPr>
        <w:t>Frontiers in Psychology.</w:t>
      </w:r>
      <w:r w:rsidR="00635B66" w:rsidRPr="00E9711B">
        <w:rPr>
          <w:rFonts w:asciiTheme="majorBidi" w:eastAsia="Calibri" w:hAnsiTheme="majorBidi" w:cstheme="majorBidi"/>
          <w:sz w:val="22"/>
          <w:szCs w:val="22"/>
          <w:lang w:val="en-GB"/>
        </w:rPr>
        <w:t xml:space="preserve"> IF </w:t>
      </w:r>
      <w:r w:rsidRPr="00E9711B">
        <w:rPr>
          <w:rFonts w:asciiTheme="majorBidi" w:eastAsia="Calibri" w:hAnsiTheme="majorBidi" w:cstheme="majorBidi"/>
          <w:sz w:val="22"/>
          <w:szCs w:val="22"/>
          <w:lang w:val="en-GB"/>
        </w:rPr>
        <w:t>2.</w:t>
      </w:r>
      <w:r w:rsidR="0096136A">
        <w:rPr>
          <w:rFonts w:asciiTheme="majorBidi" w:eastAsia="Calibri" w:hAnsiTheme="majorBidi" w:cstheme="majorBidi"/>
          <w:sz w:val="22"/>
          <w:szCs w:val="22"/>
          <w:lang w:val="en-GB"/>
        </w:rPr>
        <w:t>3</w:t>
      </w:r>
      <w:r w:rsidRPr="00E9711B">
        <w:rPr>
          <w:rFonts w:asciiTheme="majorBidi" w:eastAsia="Calibri" w:hAnsiTheme="majorBidi" w:cstheme="majorBidi"/>
          <w:sz w:val="22"/>
          <w:szCs w:val="22"/>
          <w:lang w:val="en-GB"/>
        </w:rPr>
        <w:t xml:space="preserve">; </w:t>
      </w:r>
      <w:r w:rsidR="003833DA" w:rsidRPr="00E9711B">
        <w:rPr>
          <w:rFonts w:asciiTheme="majorBidi" w:eastAsia="Calibri" w:hAnsiTheme="majorBidi" w:cstheme="majorBidi"/>
          <w:sz w:val="22"/>
          <w:szCs w:val="22"/>
          <w:lang w:val="en-GB"/>
        </w:rPr>
        <w:t xml:space="preserve">JIFP </w:t>
      </w:r>
      <w:r w:rsidR="0096136A">
        <w:rPr>
          <w:rFonts w:asciiTheme="majorBidi" w:eastAsia="Calibri" w:hAnsiTheme="majorBidi" w:cstheme="majorBidi"/>
          <w:sz w:val="22"/>
          <w:szCs w:val="22"/>
          <w:lang w:val="en-GB"/>
        </w:rPr>
        <w:t>80</w:t>
      </w:r>
      <w:r w:rsidR="003833DA" w:rsidRPr="00E9711B">
        <w:rPr>
          <w:rFonts w:asciiTheme="majorBidi" w:eastAsia="Calibri" w:hAnsiTheme="majorBidi" w:cstheme="majorBidi"/>
          <w:sz w:val="22"/>
          <w:szCs w:val="22"/>
          <w:lang w:val="en-GB"/>
        </w:rPr>
        <w:t>%</w:t>
      </w:r>
      <w:r w:rsidRPr="00E9711B">
        <w:rPr>
          <w:rFonts w:asciiTheme="majorBidi" w:eastAsia="Calibri" w:hAnsiTheme="majorBidi" w:cstheme="majorBidi"/>
          <w:sz w:val="22"/>
          <w:szCs w:val="22"/>
        </w:rPr>
        <w:t>.</w:t>
      </w:r>
    </w:p>
    <w:p w:rsidR="00411431" w:rsidRPr="00E9711B" w:rsidRDefault="00411431" w:rsidP="0096136A">
      <w:pPr>
        <w:pStyle w:val="ListParagraph"/>
        <w:numPr>
          <w:ilvl w:val="0"/>
          <w:numId w:val="20"/>
        </w:numPr>
        <w:bidi w:val="0"/>
        <w:outlineLvl w:val="0"/>
        <w:rPr>
          <w:rFonts w:asciiTheme="majorBidi" w:eastAsia="Calibri" w:hAnsiTheme="majorBidi" w:cstheme="majorBidi"/>
          <w:bCs/>
          <w:sz w:val="22"/>
          <w:szCs w:val="22"/>
        </w:rPr>
      </w:pPr>
      <w:proofErr w:type="spellStart"/>
      <w:r w:rsidRPr="002C7DA0">
        <w:rPr>
          <w:rFonts w:asciiTheme="majorBidi" w:eastAsia="Calibri" w:hAnsiTheme="majorBidi" w:cstheme="majorBidi"/>
          <w:bCs/>
          <w:sz w:val="22"/>
          <w:szCs w:val="22"/>
        </w:rPr>
        <w:t>Lancry</w:t>
      </w:r>
      <w:proofErr w:type="spellEnd"/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-Dayan, O., </w:t>
      </w:r>
      <w:proofErr w:type="spellStart"/>
      <w:r w:rsidRPr="002C7DA0">
        <w:rPr>
          <w:rFonts w:asciiTheme="majorBidi" w:eastAsia="Calibri" w:hAnsiTheme="majorBidi" w:cstheme="majorBidi"/>
          <w:bCs/>
          <w:sz w:val="22"/>
          <w:szCs w:val="22"/>
        </w:rPr>
        <w:t>Nahari</w:t>
      </w:r>
      <w:proofErr w:type="spellEnd"/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 T, Ben-</w:t>
      </w:r>
      <w:proofErr w:type="spellStart"/>
      <w:r w:rsidRPr="002C7DA0">
        <w:rPr>
          <w:rFonts w:asciiTheme="majorBidi" w:eastAsia="Calibri" w:hAnsiTheme="majorBidi" w:cstheme="majorBidi"/>
          <w:bCs/>
          <w:sz w:val="22"/>
          <w:szCs w:val="22"/>
        </w:rPr>
        <w:t>shakhar</w:t>
      </w:r>
      <w:proofErr w:type="spellEnd"/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 G., </w:t>
      </w:r>
      <w:r w:rsidRPr="002C7DA0">
        <w:rPr>
          <w:rFonts w:asciiTheme="majorBidi" w:eastAsia="Calibri" w:hAnsiTheme="majorBidi" w:cstheme="majorBidi"/>
          <w:b/>
          <w:sz w:val="22"/>
          <w:szCs w:val="22"/>
        </w:rPr>
        <w:t>Pertzov Y.</w:t>
      </w:r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 (2018) Do you know him? Gaze dynamics towards familiar faces on a concealed information test. </w:t>
      </w:r>
      <w:r w:rsidRPr="002C7DA0">
        <w:rPr>
          <w:rFonts w:asciiTheme="majorBidi" w:eastAsia="Calibri" w:hAnsiTheme="majorBidi" w:cstheme="majorBidi"/>
          <w:bCs/>
          <w:sz w:val="22"/>
          <w:szCs w:val="22"/>
          <w:u w:val="single"/>
        </w:rPr>
        <w:t>Journal of Applied Research in Memory and Cognition</w:t>
      </w:r>
      <w:r w:rsidR="00D73C58" w:rsidRPr="00D73C58">
        <w:rPr>
          <w:rFonts w:asciiTheme="majorBidi" w:eastAsia="Calibri" w:hAnsiTheme="majorBidi" w:cstheme="majorBidi"/>
          <w:bCs/>
          <w:sz w:val="22"/>
          <w:szCs w:val="22"/>
        </w:rPr>
        <w:t xml:space="preserve">. </w:t>
      </w:r>
      <w:r w:rsidR="00635B66">
        <w:rPr>
          <w:rFonts w:asciiTheme="majorBidi" w:eastAsia="Calibri" w:hAnsiTheme="majorBidi" w:cstheme="majorBidi"/>
          <w:bCs/>
          <w:sz w:val="22"/>
          <w:szCs w:val="22"/>
        </w:rPr>
        <w:t xml:space="preserve">IF </w:t>
      </w:r>
      <w:r w:rsidR="00D73C58" w:rsidRPr="00D73C58">
        <w:rPr>
          <w:rFonts w:asciiTheme="majorBidi" w:eastAsia="Calibri" w:hAnsiTheme="majorBidi" w:cstheme="majorBidi"/>
          <w:bCs/>
          <w:sz w:val="22"/>
          <w:szCs w:val="22"/>
        </w:rPr>
        <w:t>2.</w:t>
      </w:r>
      <w:r w:rsidR="0096136A">
        <w:rPr>
          <w:rFonts w:asciiTheme="majorBidi" w:eastAsia="Calibri" w:hAnsiTheme="majorBidi" w:cstheme="majorBidi"/>
          <w:bCs/>
          <w:sz w:val="22"/>
          <w:szCs w:val="22"/>
        </w:rPr>
        <w:t>4</w:t>
      </w:r>
      <w:r w:rsidR="00D73C58" w:rsidRPr="00D73C58">
        <w:rPr>
          <w:rFonts w:asciiTheme="majorBidi" w:eastAsia="Calibri" w:hAnsiTheme="majorBidi" w:cstheme="majorBidi"/>
          <w:bCs/>
          <w:sz w:val="22"/>
          <w:szCs w:val="22"/>
        </w:rPr>
        <w:t xml:space="preserve">; </w:t>
      </w:r>
      <w:r w:rsidR="00D73C58">
        <w:rPr>
          <w:rFonts w:asciiTheme="majorBidi" w:eastAsia="Calibri" w:hAnsiTheme="majorBidi" w:cstheme="majorBidi"/>
          <w:bCs/>
          <w:sz w:val="22"/>
          <w:szCs w:val="22"/>
        </w:rPr>
        <w:t xml:space="preserve">JIFP </w:t>
      </w:r>
      <w:r w:rsidR="0096136A">
        <w:rPr>
          <w:rFonts w:asciiTheme="majorBidi" w:eastAsia="Calibri" w:hAnsiTheme="majorBidi" w:cstheme="majorBidi"/>
          <w:bCs/>
          <w:sz w:val="22"/>
          <w:szCs w:val="22"/>
        </w:rPr>
        <w:t>88</w:t>
      </w:r>
      <w:r w:rsidR="003833DA">
        <w:rPr>
          <w:rFonts w:asciiTheme="majorBidi" w:eastAsia="Calibri" w:hAnsiTheme="majorBidi" w:cstheme="majorBidi"/>
          <w:bCs/>
          <w:sz w:val="22"/>
          <w:szCs w:val="22"/>
        </w:rPr>
        <w:t>%.</w:t>
      </w:r>
    </w:p>
    <w:p w:rsidR="00503EB6" w:rsidRPr="00E9711B" w:rsidRDefault="00503EB6" w:rsidP="00E9711B">
      <w:pPr>
        <w:pStyle w:val="ListParagraph"/>
        <w:numPr>
          <w:ilvl w:val="0"/>
          <w:numId w:val="20"/>
        </w:numPr>
        <w:bidi w:val="0"/>
        <w:outlineLvl w:val="0"/>
        <w:rPr>
          <w:rFonts w:asciiTheme="majorBidi" w:hAnsiTheme="majorBidi" w:cstheme="majorBidi"/>
          <w:sz w:val="22"/>
          <w:szCs w:val="22"/>
          <w:u w:val="single"/>
        </w:rPr>
      </w:pPr>
      <w:proofErr w:type="spellStart"/>
      <w:r w:rsidRPr="002C7DA0">
        <w:rPr>
          <w:rFonts w:asciiTheme="majorBidi" w:eastAsia="Calibri" w:hAnsiTheme="majorBidi" w:cstheme="majorBidi"/>
          <w:bCs/>
          <w:sz w:val="22"/>
          <w:szCs w:val="22"/>
        </w:rPr>
        <w:t>Gammer</w:t>
      </w:r>
      <w:proofErr w:type="spellEnd"/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 M, </w:t>
      </w:r>
      <w:r w:rsidRPr="002C7DA0">
        <w:rPr>
          <w:rFonts w:asciiTheme="majorBidi" w:eastAsia="Calibr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eastAsia="Calibri" w:hAnsiTheme="majorBidi" w:cstheme="majorBidi"/>
          <w:bCs/>
          <w:sz w:val="22"/>
          <w:szCs w:val="22"/>
        </w:rPr>
        <w:t>. (</w:t>
      </w:r>
      <w:r w:rsidR="00730DC2">
        <w:rPr>
          <w:rFonts w:asciiTheme="majorBidi" w:eastAsia="Calibri" w:hAnsiTheme="majorBidi" w:cstheme="majorBidi"/>
          <w:bCs/>
          <w:sz w:val="22"/>
          <w:szCs w:val="22"/>
        </w:rPr>
        <w:t>2018</w:t>
      </w:r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) Detecting concealed knowledge from ocular responses. Peer </w:t>
      </w:r>
      <w:proofErr w:type="spellStart"/>
      <w:r w:rsidR="0096136A">
        <w:rPr>
          <w:rFonts w:asciiTheme="majorBidi" w:eastAsia="Calibri" w:hAnsiTheme="majorBidi" w:cstheme="majorBidi"/>
          <w:bCs/>
          <w:sz w:val="22"/>
          <w:szCs w:val="22"/>
        </w:rPr>
        <w:t>reviewe</w:t>
      </w:r>
      <w:proofErr w:type="spellEnd"/>
      <w:r w:rsidRPr="002C7DA0">
        <w:rPr>
          <w:rFonts w:asciiTheme="majorBidi" w:eastAsia="Calibri" w:hAnsiTheme="majorBidi" w:cstheme="majorBidi"/>
          <w:bCs/>
          <w:sz w:val="22"/>
          <w:szCs w:val="22"/>
        </w:rPr>
        <w:t xml:space="preserve"> chapter in a book</w:t>
      </w:r>
      <w:r w:rsidRPr="002C7DA0">
        <w:rPr>
          <w:rFonts w:asciiTheme="majorBidi" w:eastAsia="Calibri" w:hAnsiTheme="majorBidi" w:cstheme="majorBidi"/>
          <w:sz w:val="22"/>
          <w:szCs w:val="22"/>
          <w:u w:val="single"/>
        </w:rPr>
        <w:t xml:space="preserve"> “Detecting Concealed Information and Deception: Verbal, Behavioral, and Biological Methods.” By Elsevier</w:t>
      </w:r>
    </w:p>
    <w:p w:rsidR="00503EB6" w:rsidRPr="00E9711B" w:rsidRDefault="00503EB6" w:rsidP="00E9711B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bidi w:val="0"/>
        <w:adjustRightInd w:val="0"/>
        <w:ind w:right="1080"/>
        <w:textAlignment w:val="center"/>
        <w:rPr>
          <w:rFonts w:asciiTheme="majorBidi" w:hAnsiTheme="majorBidi" w:cstheme="majorBidi"/>
          <w:sz w:val="22"/>
          <w:szCs w:val="22"/>
        </w:rPr>
      </w:pP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Koyluoglu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O</w:t>
      </w:r>
      <w:r w:rsidRPr="002C7DA0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</w:t>
      </w:r>
      <w:r w:rsidRPr="002C7DA0">
        <w:rPr>
          <w:rFonts w:asciiTheme="majorBidi" w:hAnsiTheme="majorBidi" w:cstheme="majorBidi"/>
          <w:b/>
          <w:sz w:val="22"/>
          <w:szCs w:val="22"/>
        </w:rPr>
        <w:t xml:space="preserve">Pertzov Y, 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Manohar S, </w:t>
      </w:r>
      <w:r w:rsidRPr="002C7DA0">
        <w:rPr>
          <w:rFonts w:asciiTheme="majorBidi" w:hAnsiTheme="majorBidi" w:cstheme="majorBidi"/>
          <w:sz w:val="22"/>
          <w:szCs w:val="22"/>
        </w:rPr>
        <w:t xml:space="preserve">Husain M,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Fiete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I. (</w:t>
      </w:r>
      <w:r w:rsidR="00730DC2">
        <w:rPr>
          <w:rFonts w:asciiTheme="majorBidi" w:hAnsiTheme="majorBidi" w:cstheme="majorBidi"/>
          <w:sz w:val="22"/>
          <w:szCs w:val="22"/>
        </w:rPr>
        <w:t>2017</w:t>
      </w:r>
      <w:r w:rsidRPr="002C7DA0">
        <w:rPr>
          <w:rFonts w:asciiTheme="majorBidi" w:hAnsiTheme="majorBidi" w:cstheme="majorBidi"/>
          <w:sz w:val="22"/>
          <w:szCs w:val="22"/>
        </w:rPr>
        <w:t>) Fundamental bound on the persistence and capacity of short-term memory stored as graded</w:t>
      </w:r>
      <w:r w:rsidRPr="002C7DA0">
        <w:rPr>
          <w:rFonts w:asciiTheme="majorBidi" w:hAnsiTheme="majorBidi" w:cstheme="majorBidi"/>
          <w:sz w:val="22"/>
          <w:szCs w:val="22"/>
        </w:rPr>
        <w:br/>
        <w:t>persistent activity.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proofErr w:type="spellStart"/>
      <w:r w:rsidR="002D5C53" w:rsidRPr="002C7DA0">
        <w:rPr>
          <w:rFonts w:asciiTheme="majorBidi" w:hAnsiTheme="majorBidi" w:cstheme="majorBidi"/>
          <w:sz w:val="22"/>
          <w:szCs w:val="22"/>
          <w:u w:val="single"/>
        </w:rPr>
        <w:t>eL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>ife</w:t>
      </w:r>
      <w:proofErr w:type="spellEnd"/>
      <w:r w:rsidR="003833DA" w:rsidRPr="003833DA">
        <w:rPr>
          <w:rFonts w:asciiTheme="majorBidi" w:hAnsiTheme="majorBidi" w:cstheme="majorBidi"/>
          <w:sz w:val="22"/>
          <w:szCs w:val="22"/>
        </w:rPr>
        <w:t xml:space="preserve">. </w:t>
      </w:r>
      <w:r w:rsidR="00635B66">
        <w:rPr>
          <w:rFonts w:asciiTheme="majorBidi" w:hAnsiTheme="majorBidi" w:cstheme="majorBidi"/>
          <w:sz w:val="22"/>
          <w:szCs w:val="22"/>
        </w:rPr>
        <w:t xml:space="preserve">IF </w:t>
      </w:r>
      <w:r w:rsidR="003833DA" w:rsidRPr="003833DA">
        <w:rPr>
          <w:rFonts w:asciiTheme="majorBidi" w:hAnsiTheme="majorBidi" w:cstheme="majorBidi"/>
          <w:sz w:val="22"/>
          <w:szCs w:val="22"/>
        </w:rPr>
        <w:t>7.6</w:t>
      </w:r>
      <w:r w:rsidR="003833DA">
        <w:rPr>
          <w:rFonts w:asciiTheme="majorBidi" w:hAnsiTheme="majorBidi" w:cstheme="majorBidi"/>
          <w:sz w:val="22"/>
          <w:szCs w:val="22"/>
        </w:rPr>
        <w:t>;</w:t>
      </w:r>
      <w:r w:rsidR="003833DA" w:rsidRPr="003833DA">
        <w:rPr>
          <w:rFonts w:asciiTheme="majorBidi" w:hAnsiTheme="majorBidi" w:cstheme="majorBidi"/>
          <w:sz w:val="22"/>
          <w:szCs w:val="22"/>
        </w:rPr>
        <w:t xml:space="preserve"> JIFP</w:t>
      </w:r>
      <w:r w:rsidR="0096136A">
        <w:rPr>
          <w:rFonts w:asciiTheme="majorBidi" w:hAnsiTheme="majorBidi" w:cstheme="majorBidi"/>
          <w:sz w:val="22"/>
          <w:szCs w:val="22"/>
        </w:rPr>
        <w:t xml:space="preserve"> 99</w:t>
      </w:r>
      <w:r w:rsidR="003833DA">
        <w:rPr>
          <w:rFonts w:asciiTheme="majorBidi" w:hAnsiTheme="majorBidi" w:cstheme="majorBidi"/>
          <w:sz w:val="22"/>
          <w:szCs w:val="22"/>
        </w:rPr>
        <w:t>%</w:t>
      </w:r>
      <w:r w:rsidR="003833DA" w:rsidRPr="003833DA">
        <w:rPr>
          <w:rFonts w:asciiTheme="majorBidi" w:hAnsiTheme="majorBidi" w:cstheme="majorBidi"/>
          <w:sz w:val="22"/>
          <w:szCs w:val="22"/>
        </w:rPr>
        <w:t>.</w:t>
      </w:r>
    </w:p>
    <w:p w:rsidR="00503EB6" w:rsidRPr="00E9711B" w:rsidRDefault="007A494A" w:rsidP="0096136A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bidi w:val="0"/>
        <w:adjustRightInd w:val="0"/>
        <w:ind w:right="1080"/>
        <w:textAlignment w:val="center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Cs/>
          <w:sz w:val="22"/>
          <w:szCs w:val="22"/>
        </w:rPr>
        <w:t xml:space="preserve">Manohar S, </w:t>
      </w:r>
      <w:r w:rsidRPr="002C7DA0">
        <w:rPr>
          <w:rFonts w:asciiTheme="majorBidi" w:hAnsiTheme="majorBidi" w:cstheme="majorBidi"/>
          <w:b/>
          <w:sz w:val="22"/>
          <w:szCs w:val="22"/>
        </w:rPr>
        <w:t xml:space="preserve">Pertzov Y (equal contribution), </w:t>
      </w:r>
      <w:r w:rsidRPr="002C7DA0">
        <w:rPr>
          <w:rFonts w:asciiTheme="majorBidi" w:hAnsiTheme="majorBidi" w:cstheme="majorBidi"/>
          <w:sz w:val="22"/>
          <w:szCs w:val="22"/>
        </w:rPr>
        <w:t xml:space="preserve">Husain M. (2017) </w:t>
      </w:r>
      <w:hyperlink r:id="rId14" w:history="1">
        <w:r w:rsidRPr="002C7DA0">
          <w:rPr>
            <w:rFonts w:asciiTheme="majorBidi" w:hAnsiTheme="majorBidi" w:cstheme="majorBidi"/>
            <w:sz w:val="22"/>
            <w:szCs w:val="22"/>
          </w:rPr>
          <w:t>Short-term memory for spatial, sequential and duration information</w:t>
        </w:r>
      </w:hyperlink>
      <w:r w:rsidRPr="002C7DA0">
        <w:rPr>
          <w:rFonts w:asciiTheme="majorBidi" w:hAnsiTheme="majorBidi" w:cstheme="majorBidi"/>
          <w:sz w:val="22"/>
          <w:szCs w:val="22"/>
        </w:rPr>
        <w:t xml:space="preserve">. 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>Current Opinion in Behavioral Sciences</w:t>
      </w:r>
      <w:r w:rsidR="00635B66" w:rsidRPr="00730DC2">
        <w:rPr>
          <w:rFonts w:asciiTheme="majorBidi" w:hAnsiTheme="majorBidi" w:cstheme="majorBidi"/>
          <w:sz w:val="22"/>
          <w:szCs w:val="22"/>
        </w:rPr>
        <w:t>. IF</w:t>
      </w:r>
      <w:r w:rsidR="008072E2">
        <w:rPr>
          <w:rFonts w:asciiTheme="majorBidi" w:hAnsiTheme="majorBidi" w:cstheme="majorBidi"/>
          <w:sz w:val="22"/>
          <w:szCs w:val="22"/>
        </w:rPr>
        <w:t xml:space="preserve"> </w:t>
      </w:r>
      <w:r w:rsidR="0096136A">
        <w:rPr>
          <w:rFonts w:asciiTheme="majorBidi" w:hAnsiTheme="majorBidi" w:cstheme="majorBidi"/>
          <w:sz w:val="22"/>
          <w:szCs w:val="22"/>
        </w:rPr>
        <w:t>4.0</w:t>
      </w:r>
      <w:r w:rsidR="00635B66" w:rsidRPr="00635B66">
        <w:rPr>
          <w:rFonts w:asciiTheme="majorBidi" w:hAnsiTheme="majorBidi" w:cstheme="majorBidi"/>
          <w:sz w:val="22"/>
          <w:szCs w:val="22"/>
        </w:rPr>
        <w:t xml:space="preserve">; </w:t>
      </w:r>
      <w:r w:rsidR="0096136A">
        <w:rPr>
          <w:rFonts w:asciiTheme="majorBidi" w:hAnsiTheme="majorBidi" w:cstheme="majorBidi"/>
          <w:sz w:val="22"/>
          <w:szCs w:val="22"/>
        </w:rPr>
        <w:t>JIFP 95</w:t>
      </w:r>
      <w:r w:rsidR="009C201F">
        <w:rPr>
          <w:rFonts w:asciiTheme="majorBidi" w:hAnsiTheme="majorBidi" w:cstheme="majorBidi"/>
          <w:sz w:val="22"/>
          <w:szCs w:val="22"/>
        </w:rPr>
        <w:t>%</w:t>
      </w:r>
      <w:r w:rsidR="00635B66" w:rsidRPr="00635B66">
        <w:rPr>
          <w:rFonts w:asciiTheme="majorBidi" w:hAnsiTheme="majorBidi" w:cstheme="majorBidi"/>
          <w:sz w:val="22"/>
          <w:szCs w:val="22"/>
        </w:rPr>
        <w:t>.</w:t>
      </w:r>
    </w:p>
    <w:p w:rsidR="00503EB6" w:rsidRPr="00E9711B" w:rsidRDefault="00351E74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rPr>
          <w:rFonts w:asciiTheme="majorBidi" w:hAnsiTheme="majorBidi" w:cstheme="majorBidi"/>
          <w:bCs/>
          <w:sz w:val="22"/>
          <w:szCs w:val="22"/>
        </w:rPr>
      </w:pPr>
      <w:r w:rsidRPr="002C7DA0">
        <w:rPr>
          <w:rFonts w:asciiTheme="majorBidi" w:hAnsiTheme="majorBidi" w:cstheme="majorBidi"/>
          <w:sz w:val="22"/>
          <w:szCs w:val="22"/>
        </w:rPr>
        <w:t xml:space="preserve">Liang Y &amp;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sz w:val="22"/>
          <w:szCs w:val="22"/>
        </w:rPr>
        <w:t>, Nicholas JN, Henley S, Crutch S, Woodward F, Leung K, Husain M. (201</w:t>
      </w:r>
      <w:r w:rsidR="007A494A" w:rsidRPr="002C7DA0">
        <w:rPr>
          <w:rFonts w:asciiTheme="majorBidi" w:hAnsiTheme="majorBidi" w:cstheme="majorBidi"/>
          <w:sz w:val="22"/>
          <w:szCs w:val="22"/>
        </w:rPr>
        <w:t>7</w:t>
      </w:r>
      <w:proofErr w:type="gramStart"/>
      <w:r w:rsidRPr="002C7DA0">
        <w:rPr>
          <w:rFonts w:asciiTheme="majorBidi" w:hAnsiTheme="majorBidi" w:cstheme="majorBidi"/>
          <w:sz w:val="22"/>
          <w:szCs w:val="22"/>
        </w:rPr>
        <w:t>)  Short</w:t>
      </w:r>
      <w:proofErr w:type="gramEnd"/>
      <w:r w:rsidRPr="002C7DA0">
        <w:rPr>
          <w:rFonts w:asciiTheme="majorBidi" w:hAnsiTheme="majorBidi" w:cstheme="majorBidi"/>
          <w:sz w:val="22"/>
          <w:szCs w:val="22"/>
        </w:rPr>
        <w:t xml:space="preserve">-term memory binding deficits in Alzheimer's disease Reply to Parra's commentary. 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>Cortex</w:t>
      </w:r>
      <w:r w:rsidRPr="00C02FAB">
        <w:rPr>
          <w:rFonts w:asciiTheme="majorBidi" w:hAnsiTheme="majorBidi" w:cstheme="majorBidi"/>
          <w:sz w:val="22"/>
          <w:szCs w:val="22"/>
        </w:rPr>
        <w:t xml:space="preserve">. </w:t>
      </w:r>
      <w:r w:rsidR="00C02FAB" w:rsidRPr="00C02FAB">
        <w:rPr>
          <w:rFonts w:asciiTheme="majorBidi" w:hAnsiTheme="majorBidi" w:cstheme="majorBidi"/>
          <w:sz w:val="22"/>
          <w:szCs w:val="22"/>
        </w:rPr>
        <w:t>IF 4.9; JIFP 9</w:t>
      </w:r>
      <w:r w:rsidR="0096136A">
        <w:rPr>
          <w:rFonts w:asciiTheme="majorBidi" w:hAnsiTheme="majorBidi" w:cstheme="majorBidi"/>
          <w:sz w:val="22"/>
          <w:szCs w:val="22"/>
        </w:rPr>
        <w:t>5</w:t>
      </w:r>
      <w:r w:rsidR="00C02FAB" w:rsidRPr="00C02FAB">
        <w:rPr>
          <w:rFonts w:asciiTheme="majorBidi" w:hAnsiTheme="majorBidi" w:cstheme="majorBidi"/>
          <w:sz w:val="22"/>
          <w:szCs w:val="22"/>
        </w:rPr>
        <w:t>%.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</w:p>
    <w:p w:rsidR="00C06E1B" w:rsidRPr="00E9711B" w:rsidRDefault="00C06E1B" w:rsidP="00E9711B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right="1080"/>
        <w:rPr>
          <w:rFonts w:asciiTheme="majorBidi" w:hAnsiTheme="majorBidi" w:cstheme="majorBidi"/>
          <w:bCs/>
          <w:sz w:val="22"/>
          <w:szCs w:val="22"/>
        </w:rPr>
      </w:pPr>
      <w:r w:rsidRPr="002C7DA0">
        <w:rPr>
          <w:rFonts w:asciiTheme="majorBidi" w:hAnsiTheme="majorBidi" w:cstheme="majorBidi"/>
          <w:b/>
          <w:sz w:val="22"/>
          <w:szCs w:val="22"/>
        </w:rPr>
        <w:t xml:space="preserve">Pertzov Y, 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Manohar S, </w:t>
      </w:r>
      <w:r w:rsidRPr="002C7DA0">
        <w:rPr>
          <w:rFonts w:asciiTheme="majorBidi" w:hAnsiTheme="majorBidi" w:cstheme="majorBidi"/>
          <w:sz w:val="22"/>
          <w:szCs w:val="22"/>
        </w:rPr>
        <w:t>Husain M. (</w:t>
      </w:r>
      <w:r w:rsidR="007A494A" w:rsidRPr="002C7DA0">
        <w:rPr>
          <w:rFonts w:asciiTheme="majorBidi" w:hAnsiTheme="majorBidi" w:cstheme="majorBidi"/>
          <w:sz w:val="22"/>
          <w:szCs w:val="22"/>
        </w:rPr>
        <w:t>2017</w:t>
      </w:r>
      <w:r w:rsidRPr="002C7DA0">
        <w:rPr>
          <w:rFonts w:asciiTheme="majorBidi" w:hAnsiTheme="majorBidi" w:cstheme="majorBidi"/>
          <w:sz w:val="22"/>
          <w:szCs w:val="22"/>
        </w:rPr>
        <w:t xml:space="preserve">) Rapid Forgetting Results </w:t>
      </w:r>
      <w:proofErr w:type="gramStart"/>
      <w:r w:rsidRPr="002C7DA0">
        <w:rPr>
          <w:rFonts w:asciiTheme="majorBidi" w:hAnsiTheme="majorBidi" w:cstheme="majorBidi"/>
          <w:sz w:val="22"/>
          <w:szCs w:val="22"/>
        </w:rPr>
        <w:t>From</w:t>
      </w:r>
      <w:proofErr w:type="gramEnd"/>
      <w:r w:rsidRPr="002C7DA0">
        <w:rPr>
          <w:rFonts w:asciiTheme="majorBidi" w:hAnsiTheme="majorBidi" w:cstheme="majorBidi"/>
          <w:sz w:val="22"/>
          <w:szCs w:val="22"/>
        </w:rPr>
        <w:t xml:space="preserve"> Competition Over Time Between Items in Visual Working Memory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. 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>Journal of Experimental Psychology: Learning, Memory, and Cognition.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="0096136A">
        <w:rPr>
          <w:rFonts w:asciiTheme="majorBidi" w:hAnsiTheme="majorBidi" w:cstheme="majorBidi"/>
          <w:sz w:val="22"/>
          <w:szCs w:val="22"/>
        </w:rPr>
        <w:t>IF 2.3; JIFP 93</w:t>
      </w:r>
      <w:r w:rsidR="00E72C3E">
        <w:rPr>
          <w:rFonts w:asciiTheme="majorBidi" w:hAnsiTheme="majorBidi" w:cstheme="majorBidi"/>
          <w:sz w:val="22"/>
          <w:szCs w:val="22"/>
        </w:rPr>
        <w:t>%.</w:t>
      </w:r>
    </w:p>
    <w:p w:rsidR="00F13E18" w:rsidRPr="00E9711B" w:rsidRDefault="00C06E1B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bCs/>
          <w:sz w:val="22"/>
          <w:szCs w:val="22"/>
        </w:rPr>
      </w:pPr>
      <w:r w:rsidRPr="002C7DA0">
        <w:rPr>
          <w:rFonts w:asciiTheme="majorBidi" w:hAnsiTheme="majorBidi" w:cstheme="majorBidi"/>
          <w:sz w:val="22"/>
          <w:szCs w:val="22"/>
        </w:rPr>
        <w:t xml:space="preserve">Liang Y &amp;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 (equal contribution)</w:t>
      </w:r>
      <w:r w:rsidRPr="002C7DA0">
        <w:rPr>
          <w:rFonts w:asciiTheme="majorBidi" w:hAnsiTheme="majorBidi" w:cstheme="majorBidi"/>
          <w:sz w:val="22"/>
          <w:szCs w:val="22"/>
        </w:rPr>
        <w:t>, Nicholas JN, Henley S, Crutch S, Woodward F, Leung K, Fox NC, Husain M. (2016</w:t>
      </w:r>
      <w:proofErr w:type="gramStart"/>
      <w:r w:rsidRPr="002C7DA0">
        <w:rPr>
          <w:rFonts w:asciiTheme="majorBidi" w:hAnsiTheme="majorBidi" w:cstheme="majorBidi"/>
          <w:sz w:val="22"/>
          <w:szCs w:val="22"/>
        </w:rPr>
        <w:t>)  Visual</w:t>
      </w:r>
      <w:proofErr w:type="gramEnd"/>
      <w:r w:rsidRPr="002C7DA0">
        <w:rPr>
          <w:rFonts w:asciiTheme="majorBidi" w:hAnsiTheme="majorBidi" w:cstheme="majorBidi"/>
          <w:sz w:val="22"/>
          <w:szCs w:val="22"/>
        </w:rPr>
        <w:t xml:space="preserve"> short-term memory binding deficit in familial Alzheimer's disease. </w:t>
      </w:r>
      <w:r w:rsidR="00E72C3E" w:rsidRPr="002C7DA0">
        <w:rPr>
          <w:rFonts w:asciiTheme="majorBidi" w:hAnsiTheme="majorBidi" w:cstheme="majorBidi"/>
          <w:sz w:val="22"/>
          <w:szCs w:val="22"/>
          <w:u w:val="single"/>
        </w:rPr>
        <w:t>Cortex</w:t>
      </w:r>
      <w:r w:rsidR="00E72C3E" w:rsidRPr="00C02FAB">
        <w:rPr>
          <w:rFonts w:asciiTheme="majorBidi" w:hAnsiTheme="majorBidi" w:cstheme="majorBidi"/>
          <w:sz w:val="22"/>
          <w:szCs w:val="22"/>
        </w:rPr>
        <w:t>. IF 4.</w:t>
      </w:r>
      <w:r w:rsidR="00E9711B">
        <w:rPr>
          <w:rFonts w:asciiTheme="majorBidi" w:hAnsiTheme="majorBidi" w:cstheme="majorBidi"/>
          <w:sz w:val="22"/>
          <w:szCs w:val="22"/>
        </w:rPr>
        <w:t>3</w:t>
      </w:r>
      <w:r w:rsidR="00E72C3E" w:rsidRPr="00C02FAB">
        <w:rPr>
          <w:rFonts w:asciiTheme="majorBidi" w:hAnsiTheme="majorBidi" w:cstheme="majorBidi"/>
          <w:sz w:val="22"/>
          <w:szCs w:val="22"/>
        </w:rPr>
        <w:t>; JIFP 9</w:t>
      </w:r>
      <w:r w:rsidR="0096136A">
        <w:rPr>
          <w:rFonts w:asciiTheme="majorBidi" w:hAnsiTheme="majorBidi" w:cstheme="majorBidi"/>
          <w:sz w:val="22"/>
          <w:szCs w:val="22"/>
        </w:rPr>
        <w:t>3</w:t>
      </w:r>
      <w:r w:rsidR="00E72C3E" w:rsidRPr="00C02FAB">
        <w:rPr>
          <w:rFonts w:asciiTheme="majorBidi" w:hAnsiTheme="majorBidi" w:cstheme="majorBidi"/>
          <w:sz w:val="22"/>
          <w:szCs w:val="22"/>
        </w:rPr>
        <w:t>%.</w:t>
      </w:r>
    </w:p>
    <w:p w:rsidR="00B939CD" w:rsidRPr="00FE1EED" w:rsidRDefault="00B939CD" w:rsidP="00FE1EED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sz w:val="22"/>
          <w:szCs w:val="22"/>
        </w:rPr>
      </w:pPr>
      <w:r w:rsidRPr="00E72C3E">
        <w:rPr>
          <w:rFonts w:asciiTheme="majorBidi" w:eastAsia="Calibri" w:hAnsiTheme="majorBidi" w:cstheme="majorBidi"/>
          <w:sz w:val="22"/>
          <w:szCs w:val="22"/>
        </w:rPr>
        <w:t xml:space="preserve">Seidel </w:t>
      </w:r>
      <w:proofErr w:type="spellStart"/>
      <w:r w:rsidRPr="00E72C3E">
        <w:rPr>
          <w:rFonts w:asciiTheme="majorBidi" w:eastAsia="Calibri" w:hAnsiTheme="majorBidi" w:cstheme="majorBidi"/>
          <w:sz w:val="22"/>
          <w:szCs w:val="22"/>
        </w:rPr>
        <w:t>Malkinson</w:t>
      </w:r>
      <w:proofErr w:type="spellEnd"/>
      <w:r w:rsidRPr="00E72C3E">
        <w:rPr>
          <w:rFonts w:asciiTheme="majorBidi" w:eastAsia="Calibri" w:hAnsiTheme="majorBidi" w:cstheme="majorBidi"/>
          <w:sz w:val="22"/>
          <w:szCs w:val="22"/>
        </w:rPr>
        <w:t xml:space="preserve"> T, </w:t>
      </w:r>
      <w:r w:rsidRPr="00E72C3E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Pertzov </w:t>
      </w:r>
      <w:proofErr w:type="gramStart"/>
      <w:r w:rsidRPr="00E72C3E">
        <w:rPr>
          <w:rFonts w:asciiTheme="majorBidi" w:eastAsia="Calibri" w:hAnsiTheme="majorBidi" w:cstheme="majorBidi"/>
          <w:b/>
          <w:bCs/>
          <w:sz w:val="22"/>
          <w:szCs w:val="22"/>
        </w:rPr>
        <w:t>Y</w:t>
      </w:r>
      <w:r w:rsidRPr="00E72C3E">
        <w:rPr>
          <w:rFonts w:asciiTheme="majorBidi" w:eastAsia="Calibri" w:hAnsiTheme="majorBidi" w:cstheme="majorBidi"/>
          <w:sz w:val="22"/>
          <w:szCs w:val="22"/>
        </w:rPr>
        <w:t xml:space="preserve">,  </w:t>
      </w:r>
      <w:proofErr w:type="spellStart"/>
      <w:r w:rsidRPr="00E72C3E">
        <w:rPr>
          <w:rFonts w:asciiTheme="majorBidi" w:eastAsia="Calibri" w:hAnsiTheme="majorBidi" w:cstheme="majorBidi"/>
          <w:sz w:val="22"/>
          <w:szCs w:val="22"/>
        </w:rPr>
        <w:t>Zohary</w:t>
      </w:r>
      <w:proofErr w:type="spellEnd"/>
      <w:proofErr w:type="gramEnd"/>
      <w:r w:rsidRPr="00E72C3E">
        <w:rPr>
          <w:rFonts w:asciiTheme="majorBidi" w:eastAsia="Calibri" w:hAnsiTheme="majorBidi" w:cstheme="majorBidi"/>
          <w:sz w:val="22"/>
          <w:szCs w:val="22"/>
        </w:rPr>
        <w:t xml:space="preserve"> E. (</w:t>
      </w:r>
      <w:r w:rsidR="00C06E1B" w:rsidRPr="00E72C3E">
        <w:rPr>
          <w:rFonts w:asciiTheme="majorBidi" w:eastAsia="Calibri" w:hAnsiTheme="majorBidi" w:cstheme="majorBidi"/>
          <w:sz w:val="22"/>
          <w:szCs w:val="22"/>
        </w:rPr>
        <w:t>2016</w:t>
      </w:r>
      <w:r w:rsidRPr="00E72C3E">
        <w:rPr>
          <w:rFonts w:asciiTheme="majorBidi" w:eastAsia="Calibri" w:hAnsiTheme="majorBidi" w:cstheme="majorBidi"/>
          <w:sz w:val="22"/>
          <w:szCs w:val="22"/>
        </w:rPr>
        <w:t>) Turning Symbolic: The representation of motion direction in working memory.</w:t>
      </w:r>
      <w:r w:rsidRPr="00E72C3E">
        <w:rPr>
          <w:rFonts w:asciiTheme="majorBidi" w:hAnsiTheme="majorBidi" w:cstheme="majorBidi"/>
          <w:sz w:val="22"/>
          <w:szCs w:val="22"/>
        </w:rPr>
        <w:t xml:space="preserve"> </w:t>
      </w:r>
      <w:r w:rsidRPr="00E72C3E">
        <w:rPr>
          <w:rFonts w:asciiTheme="majorBidi" w:eastAsia="Calibri" w:hAnsiTheme="majorBidi" w:cstheme="majorBidi"/>
          <w:sz w:val="22"/>
          <w:szCs w:val="22"/>
          <w:u w:val="single"/>
          <w:lang w:val="en-GB"/>
        </w:rPr>
        <w:t>Frontiers in Psychology.</w:t>
      </w:r>
      <w:r w:rsidR="00E72C3E">
        <w:rPr>
          <w:rFonts w:asciiTheme="majorBidi" w:eastAsia="Calibri" w:hAnsiTheme="majorBidi" w:cstheme="majorBidi"/>
          <w:sz w:val="22"/>
          <w:szCs w:val="22"/>
          <w:lang w:val="en-GB"/>
        </w:rPr>
        <w:t xml:space="preserve"> IF </w:t>
      </w:r>
      <w:r w:rsidR="00E72C3E" w:rsidRPr="002C7DA0">
        <w:rPr>
          <w:rFonts w:asciiTheme="majorBidi" w:eastAsia="Calibri" w:hAnsiTheme="majorBidi" w:cstheme="majorBidi"/>
          <w:sz w:val="22"/>
          <w:szCs w:val="22"/>
          <w:lang w:val="en-GB"/>
        </w:rPr>
        <w:t>2.</w:t>
      </w:r>
      <w:r w:rsidR="00E72C3E">
        <w:rPr>
          <w:rFonts w:asciiTheme="majorBidi" w:eastAsia="Calibri" w:hAnsiTheme="majorBidi" w:cstheme="majorBidi"/>
          <w:sz w:val="22"/>
          <w:szCs w:val="22"/>
          <w:lang w:val="en-GB"/>
        </w:rPr>
        <w:t>1</w:t>
      </w:r>
      <w:r w:rsidR="00E72C3E" w:rsidRPr="002C7DA0">
        <w:rPr>
          <w:rFonts w:asciiTheme="majorBidi" w:eastAsia="Calibri" w:hAnsiTheme="majorBidi" w:cstheme="majorBidi"/>
          <w:sz w:val="22"/>
          <w:szCs w:val="22"/>
          <w:lang w:val="en-GB"/>
        </w:rPr>
        <w:t xml:space="preserve">; </w:t>
      </w:r>
      <w:r w:rsidR="00E72C3E">
        <w:rPr>
          <w:rFonts w:asciiTheme="majorBidi" w:eastAsia="Calibri" w:hAnsiTheme="majorBidi" w:cstheme="majorBidi"/>
          <w:sz w:val="22"/>
          <w:szCs w:val="22"/>
          <w:lang w:val="en-GB"/>
        </w:rPr>
        <w:t>JIFP 71%</w:t>
      </w:r>
      <w:r w:rsidR="00E72C3E">
        <w:rPr>
          <w:rFonts w:asciiTheme="majorBidi" w:eastAsia="Calibri" w:hAnsiTheme="majorBidi" w:cstheme="majorBidi"/>
          <w:sz w:val="22"/>
          <w:szCs w:val="22"/>
        </w:rPr>
        <w:t>.</w:t>
      </w:r>
    </w:p>
    <w:p w:rsidR="00333893" w:rsidRPr="00E9711B" w:rsidRDefault="00333893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2C7DA0">
        <w:rPr>
          <w:rFonts w:asciiTheme="majorBidi" w:hAnsiTheme="majorBidi" w:cstheme="majorBidi"/>
          <w:sz w:val="22"/>
          <w:szCs w:val="22"/>
        </w:rPr>
        <w:t>Makovski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T,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sz w:val="22"/>
          <w:szCs w:val="22"/>
        </w:rPr>
        <w:t xml:space="preserve"> (2015) </w:t>
      </w:r>
      <w:hyperlink r:id="rId15" w:history="1">
        <w:r w:rsidRPr="002C7DA0">
          <w:rPr>
            <w:rFonts w:asciiTheme="majorBidi" w:hAnsiTheme="majorBidi" w:cstheme="majorBidi"/>
            <w:bCs/>
            <w:sz w:val="22"/>
            <w:szCs w:val="22"/>
          </w:rPr>
          <w:t>Attention and memory protection: Interactions between retrospective attention cueing and interference.</w:t>
        </w:r>
      </w:hyperlink>
      <w:r w:rsidRPr="002C7DA0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 xml:space="preserve">Q J </w:t>
      </w:r>
      <w:proofErr w:type="spellStart"/>
      <w:r w:rsidRPr="002C7DA0">
        <w:rPr>
          <w:rFonts w:asciiTheme="majorBidi" w:hAnsiTheme="majorBidi" w:cstheme="majorBidi"/>
          <w:sz w:val="22"/>
          <w:szCs w:val="22"/>
          <w:u w:val="single"/>
        </w:rPr>
        <w:t>Exp</w:t>
      </w:r>
      <w:proofErr w:type="spellEnd"/>
      <w:r w:rsidRPr="002C7DA0">
        <w:rPr>
          <w:rFonts w:asciiTheme="majorBidi" w:hAnsiTheme="majorBidi" w:cstheme="majorBidi"/>
          <w:sz w:val="22"/>
          <w:szCs w:val="22"/>
          <w:u w:val="single"/>
        </w:rPr>
        <w:t xml:space="preserve"> Psychol.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="00C65C0C">
        <w:rPr>
          <w:rFonts w:asciiTheme="majorBidi" w:hAnsiTheme="majorBidi" w:cstheme="majorBidi"/>
          <w:sz w:val="22"/>
          <w:szCs w:val="22"/>
        </w:rPr>
        <w:t>IF 2.</w:t>
      </w:r>
      <w:r w:rsidR="0096136A">
        <w:rPr>
          <w:rFonts w:asciiTheme="majorBidi" w:hAnsiTheme="majorBidi" w:cstheme="majorBidi"/>
          <w:sz w:val="22"/>
          <w:szCs w:val="22"/>
        </w:rPr>
        <w:t>3; JIFP 86</w:t>
      </w:r>
      <w:r w:rsidR="00C65C0C">
        <w:rPr>
          <w:rFonts w:asciiTheme="majorBidi" w:hAnsiTheme="majorBidi" w:cstheme="majorBidi"/>
          <w:sz w:val="22"/>
          <w:szCs w:val="22"/>
        </w:rPr>
        <w:t>%.</w:t>
      </w:r>
    </w:p>
    <w:p w:rsidR="00D70C22" w:rsidRPr="00E9711B" w:rsidRDefault="00D70C22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bCs/>
          <w:sz w:val="22"/>
          <w:szCs w:val="22"/>
        </w:rPr>
      </w:pPr>
      <w:r w:rsidRPr="002C7DA0">
        <w:rPr>
          <w:rFonts w:asciiTheme="majorBidi" w:hAnsiTheme="majorBidi" w:cstheme="majorBidi"/>
          <w:bCs/>
          <w:sz w:val="22"/>
          <w:szCs w:val="22"/>
        </w:rPr>
        <w:t xml:space="preserve">Shakespeare T, Yong K,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Y,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 Nicholas J, Crutch S. </w:t>
      </w:r>
      <w:r w:rsidRPr="002C7DA0">
        <w:rPr>
          <w:rFonts w:asciiTheme="majorBidi" w:hAnsiTheme="majorBidi" w:cstheme="majorBidi"/>
          <w:sz w:val="22"/>
          <w:szCs w:val="22"/>
        </w:rPr>
        <w:t>(</w:t>
      </w:r>
      <w:r w:rsidR="00727A35" w:rsidRPr="002C7DA0">
        <w:rPr>
          <w:rFonts w:asciiTheme="majorBidi" w:hAnsiTheme="majorBidi" w:cstheme="majorBidi"/>
          <w:sz w:val="22"/>
          <w:szCs w:val="22"/>
        </w:rPr>
        <w:t>2015</w:t>
      </w:r>
      <w:r w:rsidRPr="002C7DA0">
        <w:rPr>
          <w:rFonts w:asciiTheme="majorBidi" w:hAnsiTheme="majorBidi" w:cstheme="majorBidi"/>
          <w:sz w:val="22"/>
          <w:szCs w:val="22"/>
        </w:rPr>
        <w:t xml:space="preserve">) 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Reduced modulation of scan-paths in response to task demands in Posterior Cortical Atrophy. </w:t>
      </w:r>
      <w:proofErr w:type="spellStart"/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Neuropsychologia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. </w:t>
      </w:r>
      <w:r w:rsidR="0096136A">
        <w:rPr>
          <w:rFonts w:asciiTheme="majorBidi" w:hAnsiTheme="majorBidi" w:cstheme="majorBidi"/>
          <w:bCs/>
          <w:sz w:val="22"/>
          <w:szCs w:val="22"/>
        </w:rPr>
        <w:t>IF 3</w:t>
      </w:r>
      <w:r w:rsidR="005D365E" w:rsidRPr="00944F38">
        <w:rPr>
          <w:rFonts w:asciiTheme="majorBidi" w:hAnsiTheme="majorBidi" w:cstheme="majorBidi"/>
          <w:bCs/>
          <w:sz w:val="22"/>
          <w:szCs w:val="22"/>
        </w:rPr>
        <w:t>.</w:t>
      </w:r>
      <w:r w:rsidR="0096136A">
        <w:rPr>
          <w:rFonts w:asciiTheme="majorBidi" w:hAnsiTheme="majorBidi" w:cstheme="majorBidi"/>
          <w:bCs/>
          <w:sz w:val="22"/>
          <w:szCs w:val="22"/>
        </w:rPr>
        <w:t>0</w:t>
      </w:r>
      <w:r w:rsidRPr="00944F38">
        <w:rPr>
          <w:rFonts w:asciiTheme="majorBidi" w:hAnsiTheme="majorBidi" w:cstheme="majorBidi"/>
          <w:bCs/>
          <w:sz w:val="22"/>
          <w:szCs w:val="22"/>
        </w:rPr>
        <w:t>;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6136A">
        <w:rPr>
          <w:rFonts w:asciiTheme="majorBidi" w:hAnsiTheme="majorBidi" w:cstheme="majorBidi"/>
          <w:bCs/>
          <w:sz w:val="22"/>
          <w:szCs w:val="22"/>
        </w:rPr>
        <w:t>JIFP 96</w:t>
      </w:r>
      <w:r w:rsidR="005D365E">
        <w:rPr>
          <w:rFonts w:asciiTheme="majorBidi" w:hAnsiTheme="majorBidi" w:cstheme="majorBidi"/>
          <w:bCs/>
          <w:sz w:val="22"/>
          <w:szCs w:val="22"/>
        </w:rPr>
        <w:t>%</w:t>
      </w:r>
      <w:r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903FB7" w:rsidRPr="00E9711B" w:rsidRDefault="00903FB7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bCs/>
          <w:sz w:val="22"/>
          <w:szCs w:val="22"/>
        </w:rPr>
      </w:pP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Haider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M, Liang Y, Husain M. (</w:t>
      </w:r>
      <w:r w:rsidR="00727A35" w:rsidRPr="002C7DA0">
        <w:rPr>
          <w:rFonts w:asciiTheme="majorBidi" w:hAnsiTheme="majorBidi" w:cstheme="majorBidi"/>
          <w:sz w:val="22"/>
          <w:szCs w:val="22"/>
        </w:rPr>
        <w:t>2</w:t>
      </w:r>
      <w:r w:rsidR="00A31F3F" w:rsidRPr="002C7DA0">
        <w:rPr>
          <w:rFonts w:asciiTheme="majorBidi" w:hAnsiTheme="majorBidi" w:cstheme="majorBidi"/>
          <w:sz w:val="22"/>
          <w:szCs w:val="22"/>
        </w:rPr>
        <w:t>01</w:t>
      </w:r>
      <w:r w:rsidR="00147485" w:rsidRPr="002C7DA0">
        <w:rPr>
          <w:rFonts w:asciiTheme="majorBidi" w:hAnsiTheme="majorBidi" w:cstheme="majorBidi"/>
          <w:sz w:val="22"/>
          <w:szCs w:val="22"/>
        </w:rPr>
        <w:t>5</w:t>
      </w:r>
      <w:r w:rsidRPr="002C7DA0">
        <w:rPr>
          <w:rFonts w:asciiTheme="majorBidi" w:hAnsiTheme="majorBidi" w:cstheme="majorBidi"/>
          <w:sz w:val="22"/>
          <w:szCs w:val="22"/>
        </w:rPr>
        <w:t xml:space="preserve">) Effects of healthy ageing on precision and binding in visual working memory.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P</w:t>
      </w:r>
      <w:r w:rsidR="00EB62CD" w:rsidRPr="002C7DA0">
        <w:rPr>
          <w:rFonts w:asciiTheme="majorBidi" w:hAnsiTheme="majorBidi" w:cstheme="majorBidi"/>
          <w:sz w:val="22"/>
          <w:szCs w:val="22"/>
          <w:u w:val="single"/>
        </w:rPr>
        <w:t>sychology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="005D365E">
        <w:rPr>
          <w:rFonts w:asciiTheme="majorBidi" w:hAnsiTheme="majorBidi" w:cstheme="majorBidi"/>
          <w:bCs/>
          <w:sz w:val="22"/>
          <w:szCs w:val="22"/>
          <w:u w:val="single"/>
        </w:rPr>
        <w:t>and Ag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ing.</w:t>
      </w:r>
      <w:r w:rsidR="005D365E">
        <w:rPr>
          <w:rFonts w:asciiTheme="majorBidi" w:hAnsiTheme="majorBidi" w:cstheme="majorBidi"/>
          <w:bCs/>
          <w:sz w:val="22"/>
          <w:szCs w:val="22"/>
        </w:rPr>
        <w:t xml:space="preserve"> IF </w:t>
      </w:r>
      <w:r w:rsidRPr="002C7DA0">
        <w:rPr>
          <w:rFonts w:asciiTheme="majorBidi" w:hAnsiTheme="majorBidi" w:cstheme="majorBidi"/>
          <w:bCs/>
          <w:sz w:val="22"/>
          <w:szCs w:val="22"/>
        </w:rPr>
        <w:t>2.</w:t>
      </w:r>
      <w:r w:rsidR="0096136A">
        <w:rPr>
          <w:rFonts w:asciiTheme="majorBidi" w:hAnsiTheme="majorBidi" w:cstheme="majorBidi"/>
          <w:bCs/>
          <w:sz w:val="22"/>
          <w:szCs w:val="22"/>
        </w:rPr>
        <w:t>7</w:t>
      </w:r>
      <w:r w:rsidRPr="002C7DA0">
        <w:rPr>
          <w:rFonts w:asciiTheme="majorBidi" w:hAnsiTheme="majorBidi" w:cstheme="majorBidi"/>
          <w:bCs/>
          <w:sz w:val="22"/>
          <w:szCs w:val="22"/>
        </w:rPr>
        <w:t>;</w:t>
      </w:r>
      <w:r w:rsidR="0096136A">
        <w:rPr>
          <w:rFonts w:asciiTheme="majorBidi" w:hAnsiTheme="majorBidi" w:cstheme="majorBidi"/>
          <w:bCs/>
          <w:sz w:val="22"/>
          <w:szCs w:val="22"/>
        </w:rPr>
        <w:t xml:space="preserve"> JIP 93</w:t>
      </w:r>
      <w:r w:rsidR="005D365E">
        <w:rPr>
          <w:rFonts w:asciiTheme="majorBidi" w:hAnsiTheme="majorBidi" w:cstheme="majorBidi"/>
          <w:bCs/>
          <w:sz w:val="22"/>
          <w:szCs w:val="22"/>
        </w:rPr>
        <w:t>%</w:t>
      </w:r>
      <w:r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9079D3" w:rsidRPr="00E9711B" w:rsidRDefault="009079D3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sz w:val="22"/>
          <w:szCs w:val="22"/>
        </w:rPr>
        <w:t xml:space="preserve">Pearson B,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Raskevicius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J, Bays </w:t>
      </w:r>
      <w:proofErr w:type="gramStart"/>
      <w:r w:rsidRPr="002C7DA0">
        <w:rPr>
          <w:rFonts w:asciiTheme="majorBidi" w:hAnsiTheme="majorBidi" w:cstheme="majorBidi"/>
          <w:sz w:val="22"/>
          <w:szCs w:val="22"/>
        </w:rPr>
        <w:t>PM ,</w:t>
      </w:r>
      <w:proofErr w:type="gramEnd"/>
      <w:r w:rsidRPr="002C7DA0">
        <w:rPr>
          <w:rFonts w:asciiTheme="majorBidi" w:hAnsiTheme="majorBidi" w:cstheme="majorBidi"/>
          <w:b/>
          <w:sz w:val="22"/>
          <w:szCs w:val="22"/>
        </w:rPr>
        <w:t xml:space="preserve"> Pertzov Y</w:t>
      </w:r>
      <w:r w:rsidRPr="002C7DA0">
        <w:rPr>
          <w:rFonts w:asciiTheme="majorBidi" w:hAnsiTheme="majorBidi" w:cstheme="majorBidi"/>
          <w:sz w:val="22"/>
          <w:szCs w:val="22"/>
        </w:rPr>
        <w:t>,  Husain M. (</w:t>
      </w:r>
      <w:r w:rsidR="007C350F" w:rsidRPr="002C7DA0">
        <w:rPr>
          <w:rFonts w:asciiTheme="majorBidi" w:hAnsiTheme="majorBidi" w:cstheme="majorBidi"/>
          <w:sz w:val="22"/>
          <w:szCs w:val="22"/>
        </w:rPr>
        <w:t>201</w:t>
      </w:r>
      <w:r w:rsidR="00096BDE" w:rsidRPr="002C7DA0">
        <w:rPr>
          <w:rFonts w:asciiTheme="majorBidi" w:hAnsiTheme="majorBidi" w:cstheme="majorBidi"/>
          <w:sz w:val="22"/>
          <w:szCs w:val="22"/>
        </w:rPr>
        <w:t>4</w:t>
      </w:r>
      <w:r w:rsidRPr="002C7DA0">
        <w:rPr>
          <w:rFonts w:asciiTheme="majorBidi" w:hAnsiTheme="majorBidi" w:cstheme="majorBidi"/>
          <w:sz w:val="22"/>
          <w:szCs w:val="22"/>
        </w:rPr>
        <w:t xml:space="preserve">). </w:t>
      </w:r>
      <w:r w:rsidR="001C2FD6" w:rsidRPr="002C7DA0">
        <w:rPr>
          <w:rFonts w:asciiTheme="majorBidi" w:hAnsiTheme="majorBidi" w:cstheme="majorBidi"/>
          <w:sz w:val="22"/>
          <w:szCs w:val="22"/>
        </w:rPr>
        <w:t>Working memory retrieval as a decision process</w:t>
      </w:r>
      <w:r w:rsidRPr="002C7DA0">
        <w:rPr>
          <w:rFonts w:asciiTheme="majorBidi" w:hAnsiTheme="majorBidi" w:cstheme="majorBidi"/>
          <w:sz w:val="22"/>
          <w:szCs w:val="22"/>
        </w:rPr>
        <w:t xml:space="preserve">. </w:t>
      </w:r>
      <w:r w:rsidR="00402C1A"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D52B8E">
        <w:rPr>
          <w:rFonts w:asciiTheme="majorBidi" w:hAnsiTheme="majorBidi" w:cstheme="majorBidi"/>
          <w:bCs/>
          <w:sz w:val="22"/>
          <w:szCs w:val="22"/>
        </w:rPr>
        <w:t>IF 2.</w:t>
      </w:r>
      <w:r w:rsidR="0096136A">
        <w:rPr>
          <w:rFonts w:asciiTheme="majorBidi" w:hAnsiTheme="majorBidi" w:cstheme="majorBidi"/>
          <w:bCs/>
          <w:sz w:val="22"/>
          <w:szCs w:val="22"/>
        </w:rPr>
        <w:t>4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D52B8E">
        <w:rPr>
          <w:rFonts w:asciiTheme="majorBidi" w:hAnsiTheme="majorBidi" w:cstheme="majorBidi"/>
          <w:bCs/>
          <w:sz w:val="22"/>
          <w:szCs w:val="22"/>
        </w:rPr>
        <w:t xml:space="preserve">JIFP </w:t>
      </w:r>
      <w:r w:rsidR="0096136A">
        <w:rPr>
          <w:rFonts w:asciiTheme="majorBidi" w:hAnsiTheme="majorBidi" w:cstheme="majorBidi"/>
          <w:bCs/>
          <w:sz w:val="22"/>
          <w:szCs w:val="22"/>
        </w:rPr>
        <w:t>90</w:t>
      </w:r>
      <w:r w:rsidR="00D52B8E">
        <w:rPr>
          <w:rFonts w:asciiTheme="majorBidi" w:hAnsiTheme="majorBidi" w:cstheme="majorBidi"/>
          <w:bCs/>
          <w:sz w:val="22"/>
          <w:szCs w:val="22"/>
        </w:rPr>
        <w:t>%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9079D3" w:rsidRPr="00E9711B" w:rsidRDefault="009079D3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sz w:val="22"/>
          <w:szCs w:val="22"/>
        </w:rPr>
        <w:t>, Husain M. (</w:t>
      </w:r>
      <w:r w:rsidR="008A7698" w:rsidRPr="002C7DA0">
        <w:rPr>
          <w:rFonts w:asciiTheme="majorBidi" w:hAnsiTheme="majorBidi" w:cstheme="majorBidi"/>
          <w:sz w:val="22"/>
          <w:szCs w:val="22"/>
        </w:rPr>
        <w:t>201</w:t>
      </w:r>
      <w:r w:rsidR="00675946" w:rsidRPr="002C7DA0">
        <w:rPr>
          <w:rFonts w:asciiTheme="majorBidi" w:hAnsiTheme="majorBidi" w:cstheme="majorBidi"/>
          <w:sz w:val="22"/>
          <w:szCs w:val="22"/>
        </w:rPr>
        <w:t>4</w:t>
      </w:r>
      <w:r w:rsidRPr="002C7DA0">
        <w:rPr>
          <w:rFonts w:asciiTheme="majorBidi" w:hAnsiTheme="majorBidi" w:cstheme="majorBidi"/>
          <w:bCs/>
          <w:iCs/>
          <w:sz w:val="22"/>
          <w:szCs w:val="22"/>
        </w:rPr>
        <w:t xml:space="preserve">). </w:t>
      </w:r>
      <w:r w:rsidRPr="002C7DA0">
        <w:rPr>
          <w:rFonts w:asciiTheme="majorBidi" w:hAnsiTheme="majorBidi" w:cstheme="majorBidi"/>
          <w:sz w:val="22"/>
          <w:szCs w:val="22"/>
        </w:rPr>
        <w:t>The privileged role of location in visual working memory.</w:t>
      </w:r>
      <w:r w:rsidR="00402C1A"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 Attention Perception &amp; Psychophysics</w:t>
      </w:r>
      <w:r w:rsidR="00402C1A"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. </w:t>
      </w:r>
      <w:r w:rsidR="0096136A">
        <w:rPr>
          <w:rFonts w:asciiTheme="majorBidi" w:hAnsiTheme="majorBidi" w:cstheme="majorBidi"/>
          <w:sz w:val="22"/>
          <w:szCs w:val="22"/>
          <w:lang w:eastAsia="en-GB"/>
        </w:rPr>
        <w:t>IF 2</w:t>
      </w:r>
      <w:r w:rsidR="00A45B84">
        <w:rPr>
          <w:rFonts w:asciiTheme="majorBidi" w:hAnsiTheme="majorBidi" w:cstheme="majorBidi"/>
          <w:sz w:val="22"/>
          <w:szCs w:val="22"/>
          <w:lang w:eastAsia="en-GB"/>
        </w:rPr>
        <w:t>.</w:t>
      </w:r>
      <w:r w:rsidR="0096136A">
        <w:rPr>
          <w:rFonts w:asciiTheme="majorBidi" w:hAnsiTheme="majorBidi" w:cstheme="majorBidi"/>
          <w:sz w:val="22"/>
          <w:szCs w:val="22"/>
          <w:lang w:eastAsia="en-GB"/>
        </w:rPr>
        <w:t>2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96136A">
        <w:rPr>
          <w:rFonts w:asciiTheme="majorBidi" w:hAnsiTheme="majorBidi" w:cstheme="majorBidi"/>
          <w:bCs/>
          <w:sz w:val="22"/>
          <w:szCs w:val="22"/>
        </w:rPr>
        <w:t>JIFP 77</w:t>
      </w:r>
      <w:r w:rsidR="00A45B84">
        <w:rPr>
          <w:rFonts w:asciiTheme="majorBidi" w:hAnsiTheme="majorBidi" w:cstheme="majorBidi"/>
          <w:bCs/>
          <w:sz w:val="22"/>
          <w:szCs w:val="22"/>
        </w:rPr>
        <w:t>%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794451" w:rsidRPr="00E9711B" w:rsidRDefault="00794451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proofErr w:type="spellStart"/>
      <w:r w:rsidRPr="002C7DA0">
        <w:rPr>
          <w:rFonts w:asciiTheme="majorBidi" w:hAnsiTheme="majorBidi" w:cstheme="majorBidi"/>
          <w:sz w:val="22"/>
          <w:szCs w:val="22"/>
        </w:rPr>
        <w:t>Gabay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S &amp;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 (equal contribution)</w:t>
      </w:r>
      <w:r w:rsidRPr="002C7DA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Noga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Cohen,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Avidan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G,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Henik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A. (2013). Remapping </w:t>
      </w:r>
      <w:r w:rsidRPr="002C7DA0">
        <w:rPr>
          <w:rFonts w:asciiTheme="majorBidi" w:hAnsiTheme="majorBidi" w:cstheme="majorBidi"/>
          <w:sz w:val="22"/>
          <w:szCs w:val="22"/>
        </w:rPr>
        <w:tab/>
        <w:t xml:space="preserve">of the Environment Without Corollary Discharges: Evidence </w:t>
      </w:r>
      <w:proofErr w:type="gramStart"/>
      <w:r w:rsidRPr="002C7DA0">
        <w:rPr>
          <w:rFonts w:asciiTheme="majorBidi" w:hAnsiTheme="majorBidi" w:cstheme="majorBidi"/>
          <w:sz w:val="22"/>
          <w:szCs w:val="22"/>
        </w:rPr>
        <w:t>From</w:t>
      </w:r>
      <w:proofErr w:type="gramEnd"/>
      <w:r w:rsidRPr="002C7DA0">
        <w:rPr>
          <w:rFonts w:asciiTheme="majorBidi" w:hAnsiTheme="majorBidi" w:cstheme="majorBidi"/>
          <w:sz w:val="22"/>
          <w:szCs w:val="22"/>
        </w:rPr>
        <w:t xml:space="preserve"> Scene Based IOR.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A45B84">
        <w:rPr>
          <w:rFonts w:asciiTheme="majorBidi" w:hAnsiTheme="majorBidi" w:cstheme="majorBidi"/>
          <w:bCs/>
          <w:sz w:val="22"/>
          <w:szCs w:val="22"/>
        </w:rPr>
        <w:t xml:space="preserve"> IF 2.</w:t>
      </w:r>
      <w:r w:rsidR="0096136A">
        <w:rPr>
          <w:rFonts w:asciiTheme="majorBidi" w:hAnsiTheme="majorBidi" w:cstheme="majorBidi"/>
          <w:bCs/>
          <w:sz w:val="22"/>
          <w:szCs w:val="22"/>
        </w:rPr>
        <w:t>7</w:t>
      </w:r>
      <w:r w:rsidR="00A45B84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96136A">
        <w:rPr>
          <w:rFonts w:asciiTheme="majorBidi" w:hAnsiTheme="majorBidi" w:cstheme="majorBidi"/>
          <w:bCs/>
          <w:sz w:val="22"/>
          <w:szCs w:val="22"/>
        </w:rPr>
        <w:t>JIFP 91</w:t>
      </w:r>
      <w:r w:rsidR="00A45B84">
        <w:rPr>
          <w:rFonts w:asciiTheme="majorBidi" w:hAnsiTheme="majorBidi" w:cstheme="majorBidi"/>
          <w:bCs/>
          <w:sz w:val="22"/>
          <w:szCs w:val="22"/>
        </w:rPr>
        <w:t>%</w:t>
      </w:r>
      <w:r w:rsidR="00A45B84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DF4528" w:rsidRPr="003A71DF" w:rsidRDefault="00DF4528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sz w:val="22"/>
          <w:szCs w:val="22"/>
        </w:rPr>
        <w:t xml:space="preserve">, Miller TD,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Gorgoraptis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N, Schott JM, Butler C, Husain M. (2013</w:t>
      </w:r>
      <w:r w:rsidRPr="002C7DA0">
        <w:rPr>
          <w:rFonts w:asciiTheme="majorBidi" w:hAnsiTheme="majorBidi" w:cstheme="majorBidi"/>
          <w:bCs/>
          <w:iCs/>
          <w:sz w:val="22"/>
          <w:szCs w:val="22"/>
        </w:rPr>
        <w:t>).</w:t>
      </w:r>
      <w:r w:rsidR="007A29A4" w:rsidRPr="002C7DA0">
        <w:rPr>
          <w:rFonts w:asciiTheme="majorBidi" w:hAnsiTheme="majorBidi" w:cstheme="majorBidi"/>
          <w:sz w:val="22"/>
          <w:szCs w:val="22"/>
        </w:rPr>
        <w:t xml:space="preserve"> Binding deficits in memory following medial temporal lobe damage in patients with voltage-gated potassium channel complex antibody-associated limbic encephalitis.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Pr="002C7DA0">
        <w:rPr>
          <w:rFonts w:asciiTheme="majorBidi" w:hAnsiTheme="majorBidi" w:cstheme="majorBidi"/>
          <w:sz w:val="22"/>
          <w:szCs w:val="22"/>
          <w:u w:val="single"/>
        </w:rPr>
        <w:t>Brain</w:t>
      </w:r>
      <w:r w:rsidRPr="002C7DA0">
        <w:rPr>
          <w:rFonts w:asciiTheme="majorBidi" w:hAnsiTheme="majorBidi" w:cstheme="majorBidi"/>
          <w:sz w:val="22"/>
          <w:szCs w:val="22"/>
        </w:rPr>
        <w:t xml:space="preserve">. </w:t>
      </w:r>
      <w:r w:rsidR="00533D40">
        <w:rPr>
          <w:rFonts w:asciiTheme="majorBidi" w:hAnsiTheme="majorBidi" w:cstheme="majorBidi"/>
          <w:sz w:val="22"/>
          <w:szCs w:val="22"/>
        </w:rPr>
        <w:t xml:space="preserve">IF </w:t>
      </w:r>
      <w:r w:rsidR="00903FB7" w:rsidRPr="002C7DA0">
        <w:rPr>
          <w:rFonts w:asciiTheme="majorBidi" w:hAnsiTheme="majorBidi" w:cstheme="majorBidi"/>
          <w:sz w:val="22"/>
          <w:szCs w:val="22"/>
        </w:rPr>
        <w:t>10.</w:t>
      </w:r>
      <w:r w:rsidR="0096136A">
        <w:rPr>
          <w:rFonts w:asciiTheme="majorBidi" w:hAnsiTheme="majorBidi" w:cstheme="majorBidi"/>
          <w:sz w:val="22"/>
          <w:szCs w:val="22"/>
        </w:rPr>
        <w:t>2</w:t>
      </w:r>
      <w:r w:rsidRPr="002C7DA0">
        <w:rPr>
          <w:rFonts w:asciiTheme="majorBidi" w:hAnsiTheme="majorBidi" w:cstheme="majorBidi"/>
          <w:sz w:val="22"/>
          <w:szCs w:val="22"/>
        </w:rPr>
        <w:t>;</w:t>
      </w:r>
      <w:r w:rsidR="00533D40">
        <w:rPr>
          <w:rFonts w:asciiTheme="majorBidi" w:hAnsiTheme="majorBidi" w:cstheme="majorBidi"/>
          <w:sz w:val="22"/>
          <w:szCs w:val="22"/>
        </w:rPr>
        <w:t xml:space="preserve"> JIFP </w:t>
      </w:r>
      <w:r w:rsidR="0096136A">
        <w:rPr>
          <w:rFonts w:asciiTheme="majorBidi" w:hAnsiTheme="majorBidi" w:cstheme="majorBidi"/>
          <w:sz w:val="22"/>
          <w:szCs w:val="22"/>
        </w:rPr>
        <w:t>100</w:t>
      </w:r>
      <w:r w:rsidR="00533D40">
        <w:rPr>
          <w:rFonts w:asciiTheme="majorBidi" w:hAnsiTheme="majorBidi" w:cstheme="majorBidi"/>
          <w:sz w:val="22"/>
          <w:szCs w:val="22"/>
        </w:rPr>
        <w:t>%</w:t>
      </w:r>
      <w:r w:rsidRPr="002C7DA0">
        <w:rPr>
          <w:rFonts w:asciiTheme="majorBidi" w:hAnsiTheme="majorBidi" w:cstheme="majorBidi"/>
          <w:sz w:val="22"/>
          <w:szCs w:val="22"/>
        </w:rPr>
        <w:t>.</w:t>
      </w:r>
    </w:p>
    <w:p w:rsidR="00DF4528" w:rsidRPr="00E9711B" w:rsidRDefault="00797E4D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bCs/>
          <w:sz w:val="22"/>
          <w:szCs w:val="22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, Bays PM, Joseph S, Husain M. </w:t>
      </w:r>
      <w:r w:rsidRPr="002C7DA0">
        <w:rPr>
          <w:rFonts w:asciiTheme="majorBidi" w:hAnsiTheme="majorBidi" w:cstheme="majorBidi"/>
          <w:sz w:val="22"/>
          <w:szCs w:val="22"/>
        </w:rPr>
        <w:t>(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>201</w:t>
      </w:r>
      <w:r w:rsidR="00C26F50" w:rsidRPr="002C7DA0">
        <w:rPr>
          <w:rFonts w:asciiTheme="majorBidi" w:hAnsiTheme="majorBidi" w:cstheme="majorBidi"/>
          <w:sz w:val="22"/>
          <w:szCs w:val="22"/>
          <w:lang w:eastAsia="en-GB"/>
        </w:rPr>
        <w:t>3</w:t>
      </w:r>
      <w:r w:rsidRPr="002C7DA0">
        <w:rPr>
          <w:rFonts w:asciiTheme="majorBidi" w:hAnsiTheme="majorBidi" w:cstheme="majorBidi"/>
          <w:sz w:val="22"/>
          <w:szCs w:val="22"/>
        </w:rPr>
        <w:t xml:space="preserve">) </w:t>
      </w:r>
      <w:r w:rsidR="00B841E7" w:rsidRPr="002C7DA0">
        <w:rPr>
          <w:rFonts w:asciiTheme="majorBidi" w:hAnsiTheme="majorBidi" w:cstheme="majorBidi"/>
          <w:sz w:val="22"/>
          <w:szCs w:val="22"/>
        </w:rPr>
        <w:t>Rapid forgetting prevented by retrospective attention cues</w:t>
      </w:r>
      <w:r w:rsidRPr="002C7DA0">
        <w:rPr>
          <w:rFonts w:asciiTheme="majorBidi" w:hAnsiTheme="majorBidi" w:cstheme="majorBidi"/>
          <w:bCs/>
          <w:i/>
          <w:sz w:val="22"/>
          <w:szCs w:val="22"/>
        </w:rPr>
        <w:t xml:space="preserve">.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Experimental Psychology: Human Perception and Psychophysics</w:t>
      </w:r>
      <w:r w:rsidR="00C26F50" w:rsidRPr="002C7DA0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C16787">
        <w:rPr>
          <w:rFonts w:asciiTheme="majorBidi" w:hAnsiTheme="majorBidi" w:cstheme="majorBidi"/>
          <w:bCs/>
          <w:sz w:val="22"/>
          <w:szCs w:val="22"/>
        </w:rPr>
        <w:t xml:space="preserve">IF </w:t>
      </w:r>
      <w:r w:rsidR="0096136A">
        <w:rPr>
          <w:rFonts w:asciiTheme="majorBidi" w:hAnsiTheme="majorBidi" w:cstheme="majorBidi"/>
          <w:bCs/>
          <w:sz w:val="22"/>
          <w:szCs w:val="22"/>
        </w:rPr>
        <w:t>3.1</w:t>
      </w:r>
      <w:r w:rsidR="00C26F50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C16787">
        <w:rPr>
          <w:rFonts w:asciiTheme="majorBidi" w:hAnsiTheme="majorBidi" w:cstheme="majorBidi"/>
          <w:bCs/>
          <w:sz w:val="22"/>
          <w:szCs w:val="22"/>
        </w:rPr>
        <w:t xml:space="preserve">JIFP </w:t>
      </w:r>
      <w:r w:rsidR="0096136A">
        <w:rPr>
          <w:rFonts w:asciiTheme="majorBidi" w:hAnsiTheme="majorBidi" w:cstheme="majorBidi"/>
          <w:bCs/>
          <w:sz w:val="22"/>
          <w:szCs w:val="22"/>
        </w:rPr>
        <w:t>95</w:t>
      </w:r>
      <w:r w:rsidR="00C16787">
        <w:rPr>
          <w:rFonts w:asciiTheme="majorBidi" w:hAnsiTheme="majorBidi" w:cstheme="majorBidi"/>
          <w:bCs/>
          <w:sz w:val="22"/>
          <w:szCs w:val="22"/>
        </w:rPr>
        <w:t>%</w:t>
      </w:r>
      <w:r w:rsidR="001C2FD6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DF4528" w:rsidRPr="00E9711B" w:rsidRDefault="00364FEA" w:rsidP="0096136A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rPr>
          <w:rFonts w:asciiTheme="majorBidi" w:eastAsia="Calibri" w:hAnsiTheme="majorBidi" w:cstheme="majorBidi"/>
          <w:sz w:val="22"/>
          <w:szCs w:val="22"/>
        </w:rPr>
      </w:pPr>
      <w:r w:rsidRPr="004C5762">
        <w:rPr>
          <w:rFonts w:asciiTheme="majorBidi" w:hAnsiTheme="majorBidi" w:cstheme="majorBidi"/>
          <w:b/>
          <w:sz w:val="22"/>
          <w:szCs w:val="22"/>
        </w:rPr>
        <w:lastRenderedPageBreak/>
        <w:t>Pertzov Y</w:t>
      </w:r>
      <w:r w:rsidRPr="004C5762">
        <w:rPr>
          <w:rFonts w:asciiTheme="majorBidi" w:hAnsiTheme="majorBidi" w:cstheme="majorBidi"/>
          <w:sz w:val="22"/>
          <w:szCs w:val="22"/>
        </w:rPr>
        <w:t xml:space="preserve">, Dong MY, </w:t>
      </w:r>
      <w:proofErr w:type="spellStart"/>
      <w:r w:rsidRPr="004C5762">
        <w:rPr>
          <w:rFonts w:asciiTheme="majorBidi" w:hAnsiTheme="majorBidi" w:cstheme="majorBidi"/>
          <w:sz w:val="22"/>
          <w:szCs w:val="22"/>
        </w:rPr>
        <w:t>Peich</w:t>
      </w:r>
      <w:proofErr w:type="spellEnd"/>
      <w:r w:rsidRPr="004C5762">
        <w:rPr>
          <w:rFonts w:asciiTheme="majorBidi" w:hAnsiTheme="majorBidi" w:cstheme="majorBidi"/>
          <w:sz w:val="22"/>
          <w:szCs w:val="22"/>
        </w:rPr>
        <w:t xml:space="preserve"> MC, Husain M. (2012) Forgetting what was where: the fragility of object-location binding. </w:t>
      </w:r>
      <w:proofErr w:type="spellStart"/>
      <w:r w:rsidR="004C5762" w:rsidRPr="002C7DA0">
        <w:rPr>
          <w:rFonts w:asciiTheme="majorBidi" w:hAnsiTheme="majorBidi" w:cstheme="majorBidi"/>
          <w:bCs/>
          <w:sz w:val="22"/>
          <w:szCs w:val="22"/>
          <w:u w:val="single"/>
        </w:rPr>
        <w:t>PLoS</w:t>
      </w:r>
      <w:proofErr w:type="spellEnd"/>
      <w:r w:rsidR="004C5762"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 ONE</w:t>
      </w:r>
      <w:r w:rsidR="004C5762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4C5762" w:rsidRPr="002C7DA0">
        <w:rPr>
          <w:rFonts w:asciiTheme="majorBidi" w:hAnsiTheme="majorBidi" w:cstheme="majorBidi"/>
          <w:bCs/>
          <w:i/>
          <w:sz w:val="22"/>
          <w:szCs w:val="22"/>
        </w:rPr>
        <w:t xml:space="preserve"> </w:t>
      </w:r>
      <w:r w:rsidR="004C5762">
        <w:rPr>
          <w:rFonts w:asciiTheme="majorBidi" w:hAnsiTheme="majorBidi" w:cstheme="majorBidi"/>
          <w:bCs/>
          <w:iCs/>
          <w:sz w:val="22"/>
          <w:szCs w:val="22"/>
        </w:rPr>
        <w:t xml:space="preserve">IF </w:t>
      </w:r>
      <w:r w:rsidR="0096136A">
        <w:rPr>
          <w:rFonts w:asciiTheme="majorBidi" w:hAnsiTheme="majorBidi" w:cstheme="majorBidi"/>
          <w:bCs/>
          <w:iCs/>
          <w:sz w:val="22"/>
          <w:szCs w:val="22"/>
        </w:rPr>
        <w:t>3.7</w:t>
      </w:r>
      <w:r w:rsidR="004C5762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96136A">
        <w:rPr>
          <w:rFonts w:asciiTheme="majorBidi" w:hAnsiTheme="majorBidi" w:cstheme="majorBidi"/>
          <w:bCs/>
          <w:sz w:val="22"/>
          <w:szCs w:val="22"/>
        </w:rPr>
        <w:t>JIFP 9</w:t>
      </w:r>
      <w:r w:rsidR="004C5762">
        <w:rPr>
          <w:rFonts w:asciiTheme="majorBidi" w:hAnsiTheme="majorBidi" w:cstheme="majorBidi"/>
          <w:bCs/>
          <w:sz w:val="22"/>
          <w:szCs w:val="22"/>
        </w:rPr>
        <w:t>7%.</w:t>
      </w:r>
    </w:p>
    <w:p w:rsidR="00DF4528" w:rsidRPr="00E9711B" w:rsidRDefault="000A5BA6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proofErr w:type="spellStart"/>
      <w:proofErr w:type="gramStart"/>
      <w:r w:rsidRPr="004C5762">
        <w:rPr>
          <w:rFonts w:asciiTheme="majorBidi" w:hAnsiTheme="majorBidi" w:cstheme="majorBidi"/>
          <w:bCs/>
          <w:sz w:val="22"/>
          <w:szCs w:val="22"/>
        </w:rPr>
        <w:t>Porat</w:t>
      </w:r>
      <w:proofErr w:type="spellEnd"/>
      <w:r w:rsidRPr="004C5762">
        <w:rPr>
          <w:rFonts w:asciiTheme="majorBidi" w:hAnsiTheme="majorBidi" w:cstheme="majorBidi"/>
          <w:bCs/>
          <w:sz w:val="22"/>
          <w:szCs w:val="22"/>
        </w:rPr>
        <w:t xml:space="preserve">  Y</w:t>
      </w:r>
      <w:proofErr w:type="gramEnd"/>
      <w:r w:rsidRPr="004C5762">
        <w:rPr>
          <w:rFonts w:asciiTheme="majorBidi" w:hAnsiTheme="majorBidi" w:cstheme="majorBidi"/>
          <w:bCs/>
          <w:sz w:val="22"/>
          <w:szCs w:val="22"/>
        </w:rPr>
        <w:t>,</w:t>
      </w:r>
      <w:r w:rsidRPr="004C5762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4C5762">
        <w:rPr>
          <w:rFonts w:asciiTheme="majorBidi" w:hAnsiTheme="majorBidi" w:cstheme="majorBidi"/>
          <w:b/>
          <w:sz w:val="22"/>
          <w:szCs w:val="22"/>
        </w:rPr>
        <w:t>Pertzov Y</w:t>
      </w:r>
      <w:r w:rsidRPr="004C5762">
        <w:rPr>
          <w:rFonts w:asciiTheme="majorBidi" w:hAnsiTheme="majorBidi" w:cstheme="majorBidi"/>
          <w:bCs/>
          <w:sz w:val="22"/>
          <w:szCs w:val="22"/>
        </w:rPr>
        <w:t xml:space="preserve">,  </w:t>
      </w:r>
      <w:proofErr w:type="spellStart"/>
      <w:r w:rsidRPr="004C5762">
        <w:rPr>
          <w:rFonts w:asciiTheme="majorBidi" w:hAnsiTheme="majorBidi" w:cstheme="majorBidi"/>
          <w:bCs/>
          <w:sz w:val="22"/>
          <w:szCs w:val="22"/>
        </w:rPr>
        <w:t>Zohary</w:t>
      </w:r>
      <w:proofErr w:type="spellEnd"/>
      <w:r w:rsidRPr="004C5762">
        <w:rPr>
          <w:rFonts w:asciiTheme="majorBidi" w:hAnsiTheme="majorBidi" w:cstheme="majorBidi"/>
          <w:bCs/>
          <w:sz w:val="22"/>
          <w:szCs w:val="22"/>
        </w:rPr>
        <w:t xml:space="preserve"> E. (2011) Viewed act</w:t>
      </w:r>
      <w:r w:rsidR="004C5762">
        <w:rPr>
          <w:rFonts w:asciiTheme="majorBidi" w:hAnsiTheme="majorBidi" w:cstheme="majorBidi"/>
          <w:bCs/>
          <w:sz w:val="22"/>
          <w:szCs w:val="22"/>
        </w:rPr>
        <w:t xml:space="preserve">ions are mapped in </w:t>
      </w:r>
      <w:proofErr w:type="spellStart"/>
      <w:r w:rsidR="004C5762">
        <w:rPr>
          <w:rFonts w:asciiTheme="majorBidi" w:hAnsiTheme="majorBidi" w:cstheme="majorBidi"/>
          <w:bCs/>
          <w:sz w:val="22"/>
          <w:szCs w:val="22"/>
        </w:rPr>
        <w:t>retinotopic</w:t>
      </w:r>
      <w:proofErr w:type="spellEnd"/>
      <w:r w:rsidR="004C5762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4C5762">
        <w:rPr>
          <w:rFonts w:asciiTheme="majorBidi" w:hAnsiTheme="majorBidi" w:cstheme="majorBidi"/>
          <w:bCs/>
          <w:sz w:val="22"/>
          <w:szCs w:val="22"/>
        </w:rPr>
        <w:t>coordinates in the human visual pathways</w:t>
      </w:r>
      <w:r w:rsidRPr="004C5762">
        <w:rPr>
          <w:rFonts w:asciiTheme="majorBidi" w:hAnsiTheme="majorBidi" w:cstheme="majorBidi"/>
          <w:sz w:val="22"/>
          <w:szCs w:val="22"/>
        </w:rPr>
        <w:t xml:space="preserve">.  </w:t>
      </w:r>
      <w:r w:rsidR="004C5762"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4C5762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4C5762">
        <w:rPr>
          <w:rFonts w:asciiTheme="majorBidi" w:hAnsiTheme="majorBidi" w:cstheme="majorBidi"/>
          <w:bCs/>
          <w:sz w:val="22"/>
          <w:szCs w:val="22"/>
        </w:rPr>
        <w:t xml:space="preserve"> IF </w:t>
      </w:r>
      <w:r w:rsidR="0096136A">
        <w:rPr>
          <w:rFonts w:asciiTheme="majorBidi" w:hAnsiTheme="majorBidi" w:cstheme="majorBidi"/>
          <w:bCs/>
          <w:sz w:val="22"/>
          <w:szCs w:val="22"/>
        </w:rPr>
        <w:t>3.7</w:t>
      </w:r>
      <w:r w:rsidR="004C5762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4C5762">
        <w:rPr>
          <w:rFonts w:asciiTheme="majorBidi" w:hAnsiTheme="majorBidi" w:cstheme="majorBidi"/>
          <w:bCs/>
          <w:sz w:val="22"/>
          <w:szCs w:val="22"/>
        </w:rPr>
        <w:t xml:space="preserve">JIFP </w:t>
      </w:r>
      <w:r w:rsidR="0096136A">
        <w:rPr>
          <w:rFonts w:asciiTheme="majorBidi" w:hAnsiTheme="majorBidi" w:cstheme="majorBidi"/>
          <w:bCs/>
          <w:sz w:val="22"/>
          <w:szCs w:val="22"/>
        </w:rPr>
        <w:t>92</w:t>
      </w:r>
      <w:r w:rsidR="004C5762">
        <w:rPr>
          <w:rFonts w:asciiTheme="majorBidi" w:hAnsiTheme="majorBidi" w:cstheme="majorBidi"/>
          <w:bCs/>
          <w:sz w:val="22"/>
          <w:szCs w:val="22"/>
        </w:rPr>
        <w:t>%</w:t>
      </w:r>
      <w:r w:rsidR="004C5762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DF4528" w:rsidRPr="00E9711B" w:rsidRDefault="00CC640B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EB649A">
        <w:rPr>
          <w:rFonts w:asciiTheme="majorBidi" w:hAnsiTheme="majorBidi" w:cstheme="majorBidi"/>
          <w:b/>
          <w:sz w:val="22"/>
          <w:szCs w:val="22"/>
        </w:rPr>
        <w:t>Pertzov Y,</w:t>
      </w:r>
      <w:r w:rsidRPr="00EB649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EB649A">
        <w:rPr>
          <w:rFonts w:asciiTheme="majorBidi" w:hAnsiTheme="majorBidi" w:cstheme="majorBidi"/>
          <w:bCs/>
          <w:sz w:val="22"/>
          <w:szCs w:val="22"/>
        </w:rPr>
        <w:t>Avidan</w:t>
      </w:r>
      <w:proofErr w:type="spellEnd"/>
      <w:r w:rsidRPr="00EB649A">
        <w:rPr>
          <w:rFonts w:asciiTheme="majorBidi" w:hAnsiTheme="majorBidi" w:cstheme="majorBidi"/>
          <w:bCs/>
          <w:sz w:val="22"/>
          <w:szCs w:val="22"/>
        </w:rPr>
        <w:t xml:space="preserve"> G, </w:t>
      </w:r>
      <w:proofErr w:type="spellStart"/>
      <w:r w:rsidRPr="00EB649A">
        <w:rPr>
          <w:rFonts w:asciiTheme="majorBidi" w:hAnsiTheme="majorBidi" w:cstheme="majorBidi"/>
          <w:bCs/>
          <w:sz w:val="22"/>
          <w:szCs w:val="22"/>
        </w:rPr>
        <w:t>Zohary</w:t>
      </w:r>
      <w:proofErr w:type="spellEnd"/>
      <w:r w:rsidRPr="00EB649A">
        <w:rPr>
          <w:rFonts w:asciiTheme="majorBidi" w:hAnsiTheme="majorBidi" w:cstheme="majorBidi"/>
          <w:bCs/>
          <w:sz w:val="22"/>
          <w:szCs w:val="22"/>
        </w:rPr>
        <w:t xml:space="preserve"> E. (2011)</w:t>
      </w:r>
      <w:r w:rsidRPr="00EB649A">
        <w:rPr>
          <w:rFonts w:asciiTheme="majorBidi" w:hAnsiTheme="majorBidi" w:cstheme="majorBidi"/>
          <w:sz w:val="22"/>
          <w:szCs w:val="22"/>
          <w:lang w:eastAsia="en-GB"/>
        </w:rPr>
        <w:t xml:space="preserve"> Multiple reference frames for saccadic planning in the</w:t>
      </w:r>
      <w:r w:rsidR="00962255" w:rsidRPr="00EB649A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EB649A">
        <w:rPr>
          <w:rFonts w:asciiTheme="majorBidi" w:hAnsiTheme="majorBidi" w:cstheme="majorBidi"/>
          <w:sz w:val="22"/>
          <w:szCs w:val="22"/>
          <w:lang w:eastAsia="en-GB"/>
        </w:rPr>
        <w:t>human parietal</w:t>
      </w:r>
      <w:r w:rsidR="00962255" w:rsidRPr="00EB649A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EB649A">
        <w:rPr>
          <w:rFonts w:asciiTheme="majorBidi" w:hAnsiTheme="majorBidi" w:cstheme="majorBidi"/>
          <w:sz w:val="22"/>
          <w:szCs w:val="22"/>
          <w:lang w:eastAsia="en-GB"/>
        </w:rPr>
        <w:t>cortex.</w:t>
      </w:r>
      <w:r w:rsidR="00962255" w:rsidRPr="00EB649A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EB649A">
        <w:rPr>
          <w:rFonts w:asciiTheme="majorBidi" w:hAnsiTheme="majorBidi" w:cstheme="majorBidi"/>
          <w:bCs/>
          <w:sz w:val="22"/>
          <w:szCs w:val="22"/>
          <w:u w:val="single"/>
        </w:rPr>
        <w:t xml:space="preserve">Journal </w:t>
      </w:r>
      <w:proofErr w:type="gramStart"/>
      <w:r w:rsidRPr="00EB649A">
        <w:rPr>
          <w:rFonts w:asciiTheme="majorBidi" w:hAnsiTheme="majorBidi" w:cstheme="majorBidi"/>
          <w:bCs/>
          <w:sz w:val="22"/>
          <w:szCs w:val="22"/>
          <w:u w:val="single"/>
        </w:rPr>
        <w:t>Of</w:t>
      </w:r>
      <w:proofErr w:type="gramEnd"/>
      <w:r w:rsidRPr="00EB649A">
        <w:rPr>
          <w:rFonts w:asciiTheme="majorBidi" w:hAnsiTheme="majorBidi" w:cstheme="majorBidi"/>
          <w:bCs/>
          <w:sz w:val="22"/>
          <w:szCs w:val="22"/>
          <w:u w:val="single"/>
        </w:rPr>
        <w:t xml:space="preserve"> Neuroscience</w:t>
      </w:r>
      <w:r w:rsidRPr="00EB649A">
        <w:rPr>
          <w:rFonts w:asciiTheme="majorBidi" w:hAnsiTheme="majorBidi" w:cstheme="majorBidi"/>
          <w:bCs/>
          <w:sz w:val="22"/>
          <w:szCs w:val="22"/>
        </w:rPr>
        <w:t>.</w:t>
      </w:r>
      <w:r w:rsidR="00D01C8A" w:rsidRPr="00EB649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B649A">
        <w:rPr>
          <w:rFonts w:asciiTheme="majorBidi" w:hAnsiTheme="majorBidi" w:cstheme="majorBidi"/>
          <w:sz w:val="22"/>
          <w:szCs w:val="22"/>
        </w:rPr>
        <w:t xml:space="preserve">IF </w:t>
      </w:r>
      <w:r w:rsidR="0096136A">
        <w:rPr>
          <w:rFonts w:asciiTheme="majorBidi" w:hAnsiTheme="majorBidi" w:cstheme="majorBidi"/>
          <w:sz w:val="22"/>
          <w:szCs w:val="22"/>
        </w:rPr>
        <w:t>7.3</w:t>
      </w:r>
      <w:r w:rsidR="00EB649A" w:rsidRPr="002C7DA0">
        <w:rPr>
          <w:rFonts w:asciiTheme="majorBidi" w:hAnsiTheme="majorBidi" w:cstheme="majorBidi"/>
          <w:sz w:val="22"/>
          <w:szCs w:val="22"/>
          <w:lang w:eastAsia="en-GB"/>
        </w:rPr>
        <w:t>;</w:t>
      </w:r>
      <w:r w:rsidR="0096136A">
        <w:rPr>
          <w:rFonts w:asciiTheme="majorBidi" w:hAnsiTheme="majorBidi" w:cstheme="majorBidi"/>
          <w:sz w:val="22"/>
          <w:szCs w:val="22"/>
          <w:lang w:eastAsia="en-GB"/>
        </w:rPr>
        <w:t xml:space="preserve"> JIFP 94</w:t>
      </w:r>
      <w:r w:rsidR="00EB649A">
        <w:rPr>
          <w:rFonts w:asciiTheme="majorBidi" w:hAnsiTheme="majorBidi" w:cstheme="majorBidi"/>
          <w:sz w:val="22"/>
          <w:szCs w:val="22"/>
          <w:lang w:eastAsia="en-GB"/>
        </w:rPr>
        <w:t>%</w:t>
      </w:r>
      <w:r w:rsidR="00EB649A" w:rsidRPr="002C7DA0">
        <w:rPr>
          <w:rFonts w:asciiTheme="majorBidi" w:hAnsiTheme="majorBidi" w:cstheme="majorBidi"/>
          <w:sz w:val="22"/>
          <w:szCs w:val="22"/>
          <w:lang w:eastAsia="en-GB"/>
        </w:rPr>
        <w:t>.</w:t>
      </w:r>
    </w:p>
    <w:p w:rsidR="00DF4528" w:rsidRPr="00E9711B" w:rsidRDefault="00CC640B" w:rsidP="0096136A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Gabay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S,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Henik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A.  (2011)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>Orienting of</w:t>
      </w:r>
      <w:r w:rsidR="001C2FD6"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Attention, Pupil Size and the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norepinephrine System. </w:t>
      </w:r>
      <w:r w:rsidRPr="002C7DA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Attention</w:t>
      </w:r>
      <w:r w:rsidR="00AE28C1"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Perception &amp; Psychophysics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. </w:t>
      </w:r>
      <w:r w:rsidR="00EB649A">
        <w:rPr>
          <w:rFonts w:asciiTheme="majorBidi" w:hAnsiTheme="majorBidi" w:cstheme="majorBidi"/>
          <w:sz w:val="22"/>
          <w:szCs w:val="22"/>
          <w:lang w:eastAsia="en-GB"/>
        </w:rPr>
        <w:t xml:space="preserve">IF </w:t>
      </w:r>
      <w:r w:rsidR="0096136A">
        <w:rPr>
          <w:rFonts w:asciiTheme="majorBidi" w:hAnsiTheme="majorBidi" w:cstheme="majorBidi"/>
          <w:sz w:val="22"/>
          <w:szCs w:val="22"/>
          <w:lang w:eastAsia="en-GB"/>
        </w:rPr>
        <w:t>2.0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96136A">
        <w:rPr>
          <w:rFonts w:asciiTheme="majorBidi" w:hAnsiTheme="majorBidi" w:cstheme="majorBidi"/>
          <w:bCs/>
          <w:sz w:val="22"/>
          <w:szCs w:val="22"/>
        </w:rPr>
        <w:t>JIFP 74</w:t>
      </w:r>
      <w:r w:rsidR="00EB649A">
        <w:rPr>
          <w:rFonts w:asciiTheme="majorBidi" w:hAnsiTheme="majorBidi" w:cstheme="majorBidi"/>
          <w:bCs/>
          <w:sz w:val="22"/>
          <w:szCs w:val="22"/>
        </w:rPr>
        <w:t>%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DF4528" w:rsidRPr="00E9711B" w:rsidRDefault="00CC640B" w:rsidP="00082725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Zohary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E, </w:t>
      </w: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Avidan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G. (2010)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Rapid formation of </w:t>
      </w:r>
      <w:proofErr w:type="spellStart"/>
      <w:r w:rsidR="008C750D" w:rsidRPr="002C7DA0">
        <w:rPr>
          <w:rFonts w:asciiTheme="majorBidi" w:hAnsiTheme="majorBidi" w:cstheme="majorBidi"/>
          <w:sz w:val="22"/>
          <w:szCs w:val="22"/>
          <w:lang w:eastAsia="en-GB"/>
        </w:rPr>
        <w:t>spatiotopic</w:t>
      </w:r>
      <w:proofErr w:type="spellEnd"/>
      <w:r w:rsidR="008C750D"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representations as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>revealed by inhibition of return.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Journal </w:t>
      </w:r>
      <w:proofErr w:type="gramStart"/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>Of</w:t>
      </w:r>
      <w:proofErr w:type="gramEnd"/>
      <w:r w:rsidRPr="002C7DA0">
        <w:rPr>
          <w:rFonts w:asciiTheme="majorBidi" w:hAnsiTheme="majorBidi" w:cstheme="majorBidi"/>
          <w:bCs/>
          <w:sz w:val="22"/>
          <w:szCs w:val="22"/>
          <w:u w:val="single"/>
        </w:rPr>
        <w:t xml:space="preserve"> Neuroscience</w:t>
      </w:r>
      <w:r w:rsidR="00D01C8A" w:rsidRPr="002C7DA0">
        <w:rPr>
          <w:rFonts w:asciiTheme="majorBidi" w:hAnsiTheme="majorBidi" w:cstheme="majorBidi"/>
          <w:sz w:val="22"/>
          <w:szCs w:val="22"/>
        </w:rPr>
        <w:t xml:space="preserve">. </w:t>
      </w:r>
      <w:r w:rsidR="00EB649A">
        <w:rPr>
          <w:rFonts w:asciiTheme="majorBidi" w:hAnsiTheme="majorBidi" w:cstheme="majorBidi"/>
          <w:sz w:val="22"/>
          <w:szCs w:val="22"/>
        </w:rPr>
        <w:t xml:space="preserve">IF </w:t>
      </w:r>
      <w:r w:rsidR="00082725">
        <w:rPr>
          <w:rFonts w:asciiTheme="majorBidi" w:hAnsiTheme="majorBidi" w:cstheme="majorBidi"/>
          <w:sz w:val="22"/>
          <w:szCs w:val="22"/>
        </w:rPr>
        <w:t>7.3</w:t>
      </w:r>
      <w:r w:rsidR="001C2FD6" w:rsidRPr="002C7DA0">
        <w:rPr>
          <w:rFonts w:asciiTheme="majorBidi" w:hAnsiTheme="majorBidi" w:cstheme="majorBidi"/>
          <w:sz w:val="22"/>
          <w:szCs w:val="22"/>
          <w:lang w:eastAsia="en-GB"/>
        </w:rPr>
        <w:t>;</w:t>
      </w:r>
      <w:r w:rsidR="00EB649A">
        <w:rPr>
          <w:rFonts w:asciiTheme="majorBidi" w:hAnsiTheme="majorBidi" w:cstheme="majorBidi"/>
          <w:sz w:val="22"/>
          <w:szCs w:val="22"/>
          <w:lang w:eastAsia="en-GB"/>
        </w:rPr>
        <w:t xml:space="preserve"> JIFP </w:t>
      </w:r>
      <w:r w:rsidR="00082725">
        <w:rPr>
          <w:rFonts w:asciiTheme="majorBidi" w:hAnsiTheme="majorBidi" w:cstheme="majorBidi"/>
          <w:sz w:val="22"/>
          <w:szCs w:val="22"/>
          <w:lang w:eastAsia="en-GB"/>
        </w:rPr>
        <w:t>94</w:t>
      </w:r>
      <w:r w:rsidR="00EB649A">
        <w:rPr>
          <w:rFonts w:asciiTheme="majorBidi" w:hAnsiTheme="majorBidi" w:cstheme="majorBidi"/>
          <w:sz w:val="22"/>
          <w:szCs w:val="22"/>
          <w:lang w:eastAsia="en-GB"/>
        </w:rPr>
        <w:t>%</w:t>
      </w:r>
      <w:r w:rsidR="00D01C8A" w:rsidRPr="002C7DA0">
        <w:rPr>
          <w:rFonts w:asciiTheme="majorBidi" w:hAnsiTheme="majorBidi" w:cstheme="majorBidi"/>
          <w:sz w:val="22"/>
          <w:szCs w:val="22"/>
          <w:lang w:eastAsia="en-GB"/>
        </w:rPr>
        <w:t>.</w:t>
      </w:r>
    </w:p>
    <w:p w:rsidR="00DF4528" w:rsidRPr="00E9711B" w:rsidRDefault="00CC640B" w:rsidP="00082725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McKyton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A,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2C7DA0">
        <w:rPr>
          <w:rFonts w:asciiTheme="majorBidi" w:hAnsiTheme="majorBidi" w:cstheme="majorBidi"/>
          <w:b/>
          <w:sz w:val="22"/>
          <w:szCs w:val="22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>&amp;</w:t>
      </w:r>
      <w:r w:rsidRPr="002C7DA0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2C7DA0">
        <w:rPr>
          <w:rFonts w:asciiTheme="majorBidi" w:hAnsiTheme="majorBidi" w:cstheme="majorBidi"/>
          <w:bCs/>
          <w:sz w:val="22"/>
          <w:szCs w:val="22"/>
        </w:rPr>
        <w:t>Zohary</w:t>
      </w:r>
      <w:proofErr w:type="spellEnd"/>
      <w:r w:rsidRPr="002C7DA0">
        <w:rPr>
          <w:rFonts w:asciiTheme="majorBidi" w:hAnsiTheme="majorBidi" w:cstheme="majorBidi"/>
          <w:bCs/>
          <w:sz w:val="22"/>
          <w:szCs w:val="22"/>
        </w:rPr>
        <w:t xml:space="preserve"> E. (2009) </w:t>
      </w:r>
      <w:r w:rsidRPr="002C7DA0">
        <w:rPr>
          <w:rFonts w:asciiTheme="majorBidi" w:hAnsiTheme="majorBidi" w:cstheme="majorBidi"/>
          <w:sz w:val="22"/>
          <w:szCs w:val="22"/>
        </w:rPr>
        <w:t xml:space="preserve">Pattern matching is assessed in </w:t>
      </w:r>
      <w:proofErr w:type="spellStart"/>
      <w:r w:rsidRPr="002C7DA0">
        <w:rPr>
          <w:rFonts w:asciiTheme="majorBidi" w:hAnsiTheme="majorBidi" w:cstheme="majorBidi"/>
          <w:sz w:val="22"/>
          <w:szCs w:val="22"/>
        </w:rPr>
        <w:t>retinotopic</w:t>
      </w:r>
      <w:proofErr w:type="spellEnd"/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Pr="002C7DA0">
        <w:rPr>
          <w:rFonts w:asciiTheme="majorBidi" w:hAnsiTheme="majorBidi" w:cstheme="majorBidi"/>
          <w:sz w:val="22"/>
          <w:szCs w:val="22"/>
        </w:rPr>
        <w:tab/>
        <w:t xml:space="preserve">coordinates. </w:t>
      </w:r>
      <w:r w:rsidR="00EB649A"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EB649A">
        <w:rPr>
          <w:rFonts w:asciiTheme="majorBidi" w:hAnsiTheme="majorBidi" w:cstheme="majorBidi"/>
          <w:bCs/>
          <w:sz w:val="22"/>
          <w:szCs w:val="22"/>
        </w:rPr>
        <w:t xml:space="preserve"> IF </w:t>
      </w:r>
      <w:r w:rsidR="00082725">
        <w:rPr>
          <w:rFonts w:asciiTheme="majorBidi" w:hAnsiTheme="majorBidi" w:cstheme="majorBidi"/>
          <w:bCs/>
          <w:sz w:val="22"/>
          <w:szCs w:val="22"/>
        </w:rPr>
        <w:t>3.2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EB649A">
        <w:rPr>
          <w:rFonts w:asciiTheme="majorBidi" w:hAnsiTheme="majorBidi" w:cstheme="majorBidi"/>
          <w:bCs/>
          <w:sz w:val="22"/>
          <w:szCs w:val="22"/>
        </w:rPr>
        <w:t xml:space="preserve">JIFP </w:t>
      </w:r>
      <w:r w:rsidR="00082725">
        <w:rPr>
          <w:rFonts w:asciiTheme="majorBidi" w:hAnsiTheme="majorBidi" w:cstheme="majorBidi"/>
          <w:bCs/>
          <w:sz w:val="22"/>
          <w:szCs w:val="22"/>
        </w:rPr>
        <w:t>88</w:t>
      </w:r>
      <w:r w:rsidR="00EB649A">
        <w:rPr>
          <w:rFonts w:asciiTheme="majorBidi" w:hAnsiTheme="majorBidi" w:cstheme="majorBidi"/>
          <w:bCs/>
          <w:sz w:val="22"/>
          <w:szCs w:val="22"/>
        </w:rPr>
        <w:t>%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C06E1B" w:rsidRPr="00E9711B" w:rsidRDefault="00CC640B" w:rsidP="00082725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bCs/>
          <w:sz w:val="22"/>
          <w:szCs w:val="22"/>
          <w:lang w:eastAsia="en-GB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  <w:lang w:eastAsia="en-GB"/>
        </w:rPr>
        <w:t>,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proofErr w:type="spellStart"/>
      <w:r w:rsidRPr="002C7DA0">
        <w:rPr>
          <w:rFonts w:asciiTheme="majorBidi" w:hAnsiTheme="majorBidi" w:cstheme="majorBidi"/>
          <w:sz w:val="22"/>
          <w:szCs w:val="22"/>
          <w:lang w:eastAsia="en-GB"/>
        </w:rPr>
        <w:t>Zohary</w:t>
      </w:r>
      <w:proofErr w:type="spellEnd"/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E, </w:t>
      </w:r>
      <w:proofErr w:type="spellStart"/>
      <w:r w:rsidRPr="002C7DA0">
        <w:rPr>
          <w:rFonts w:asciiTheme="majorBidi" w:hAnsiTheme="majorBidi" w:cstheme="majorBidi"/>
          <w:sz w:val="22"/>
          <w:szCs w:val="22"/>
          <w:lang w:eastAsia="en-GB"/>
        </w:rPr>
        <w:t>Avidan</w:t>
      </w:r>
      <w:proofErr w:type="spellEnd"/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G. (2009) Implicitly perceived objects attract gaze during later free viewing.</w:t>
      </w:r>
      <w:r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="00AE28C1" w:rsidRPr="002C7DA0">
        <w:rPr>
          <w:rFonts w:asciiTheme="majorBidi" w:hAnsiTheme="majorBidi" w:cstheme="majorBidi"/>
          <w:sz w:val="22"/>
          <w:szCs w:val="22"/>
        </w:rPr>
        <w:t xml:space="preserve"> </w:t>
      </w:r>
      <w:r w:rsidR="00EB649A"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EB649A">
        <w:rPr>
          <w:rFonts w:asciiTheme="majorBidi" w:hAnsiTheme="majorBidi" w:cstheme="majorBidi"/>
          <w:bCs/>
          <w:sz w:val="22"/>
          <w:szCs w:val="22"/>
        </w:rPr>
        <w:t xml:space="preserve"> IF </w:t>
      </w:r>
      <w:r w:rsidR="00082725">
        <w:rPr>
          <w:rFonts w:asciiTheme="majorBidi" w:hAnsiTheme="majorBidi" w:cstheme="majorBidi"/>
          <w:bCs/>
          <w:sz w:val="22"/>
          <w:szCs w:val="22"/>
        </w:rPr>
        <w:t>3.2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082725">
        <w:rPr>
          <w:rFonts w:asciiTheme="majorBidi" w:hAnsiTheme="majorBidi" w:cstheme="majorBidi"/>
          <w:bCs/>
          <w:sz w:val="22"/>
          <w:szCs w:val="22"/>
        </w:rPr>
        <w:t>JIFP 88</w:t>
      </w:r>
      <w:r w:rsidR="00EB649A">
        <w:rPr>
          <w:rFonts w:asciiTheme="majorBidi" w:hAnsiTheme="majorBidi" w:cstheme="majorBidi"/>
          <w:bCs/>
          <w:sz w:val="22"/>
          <w:szCs w:val="22"/>
        </w:rPr>
        <w:t>%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FA04FB" w:rsidRPr="00730DC2" w:rsidRDefault="00CC640B" w:rsidP="00082725">
      <w:pPr>
        <w:pStyle w:val="ListParagraph"/>
        <w:numPr>
          <w:ilvl w:val="0"/>
          <w:numId w:val="20"/>
        </w:numPr>
        <w:bidi w:val="0"/>
        <w:ind w:right="1080"/>
        <w:rPr>
          <w:rFonts w:asciiTheme="majorBidi" w:hAnsiTheme="majorBidi" w:cstheme="majorBidi"/>
          <w:sz w:val="22"/>
          <w:szCs w:val="22"/>
        </w:rPr>
      </w:pPr>
      <w:r w:rsidRPr="002C7DA0">
        <w:rPr>
          <w:rFonts w:asciiTheme="majorBidi" w:hAnsiTheme="majorBidi" w:cstheme="majorBidi"/>
          <w:b/>
          <w:bCs/>
          <w:sz w:val="22"/>
          <w:szCs w:val="22"/>
          <w:lang w:eastAsia="en-GB"/>
        </w:rPr>
        <w:t>Pertzov Y</w:t>
      </w:r>
      <w:r w:rsidRPr="002C7DA0">
        <w:rPr>
          <w:rFonts w:asciiTheme="majorBidi" w:hAnsiTheme="majorBidi" w:cstheme="majorBidi"/>
          <w:bCs/>
          <w:sz w:val="22"/>
          <w:szCs w:val="22"/>
          <w:lang w:eastAsia="en-GB"/>
        </w:rPr>
        <w:t>,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proofErr w:type="spellStart"/>
      <w:r w:rsidRPr="002C7DA0">
        <w:rPr>
          <w:rFonts w:asciiTheme="majorBidi" w:hAnsiTheme="majorBidi" w:cstheme="majorBidi"/>
          <w:sz w:val="22"/>
          <w:szCs w:val="22"/>
          <w:lang w:eastAsia="en-GB"/>
        </w:rPr>
        <w:t>Avidan</w:t>
      </w:r>
      <w:proofErr w:type="spellEnd"/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G, </w:t>
      </w:r>
      <w:proofErr w:type="spellStart"/>
      <w:r w:rsidRPr="002C7DA0">
        <w:rPr>
          <w:rFonts w:asciiTheme="majorBidi" w:hAnsiTheme="majorBidi" w:cstheme="majorBidi"/>
          <w:sz w:val="22"/>
          <w:szCs w:val="22"/>
          <w:lang w:eastAsia="en-GB"/>
        </w:rPr>
        <w:t>Zohary</w:t>
      </w:r>
      <w:proofErr w:type="spellEnd"/>
      <w:r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E. (2009) Accumulation of visual information across multiple</w:t>
      </w:r>
      <w:r w:rsidR="000A5BA6" w:rsidRPr="002C7DA0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Pr="002C7DA0">
        <w:rPr>
          <w:rFonts w:asciiTheme="majorBidi" w:hAnsiTheme="majorBidi" w:cstheme="majorBidi"/>
          <w:sz w:val="22"/>
          <w:szCs w:val="22"/>
          <w:lang w:eastAsia="en-GB"/>
        </w:rPr>
        <w:t>fixations.</w:t>
      </w:r>
      <w:r w:rsidR="00EB649A">
        <w:rPr>
          <w:rFonts w:asciiTheme="majorBidi" w:hAnsiTheme="majorBidi" w:cstheme="majorBidi"/>
          <w:sz w:val="22"/>
          <w:szCs w:val="22"/>
          <w:lang w:eastAsia="en-GB"/>
        </w:rPr>
        <w:t xml:space="preserve"> </w:t>
      </w:r>
      <w:r w:rsidR="00EB649A" w:rsidRPr="002C7DA0">
        <w:rPr>
          <w:rFonts w:asciiTheme="majorBidi" w:hAnsiTheme="majorBidi" w:cstheme="majorBidi"/>
          <w:bCs/>
          <w:sz w:val="22"/>
          <w:szCs w:val="22"/>
          <w:u w:val="single"/>
        </w:rPr>
        <w:t>Journal of Vision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  <w:r w:rsidR="00EB649A">
        <w:rPr>
          <w:rFonts w:asciiTheme="majorBidi" w:hAnsiTheme="majorBidi" w:cstheme="majorBidi"/>
          <w:bCs/>
          <w:sz w:val="22"/>
          <w:szCs w:val="22"/>
        </w:rPr>
        <w:t xml:space="preserve"> IF </w:t>
      </w:r>
      <w:r w:rsidR="00082725">
        <w:rPr>
          <w:rFonts w:asciiTheme="majorBidi" w:hAnsiTheme="majorBidi" w:cstheme="majorBidi"/>
          <w:bCs/>
          <w:sz w:val="22"/>
          <w:szCs w:val="22"/>
        </w:rPr>
        <w:t>3.2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="00082725">
        <w:rPr>
          <w:rFonts w:asciiTheme="majorBidi" w:hAnsiTheme="majorBidi" w:cstheme="majorBidi"/>
          <w:bCs/>
          <w:sz w:val="22"/>
          <w:szCs w:val="22"/>
        </w:rPr>
        <w:t>JIFP 88</w:t>
      </w:r>
      <w:r w:rsidR="00EB649A">
        <w:rPr>
          <w:rFonts w:asciiTheme="majorBidi" w:hAnsiTheme="majorBidi" w:cstheme="majorBidi"/>
          <w:bCs/>
          <w:sz w:val="22"/>
          <w:szCs w:val="22"/>
        </w:rPr>
        <w:t>%</w:t>
      </w:r>
      <w:r w:rsidR="00EB649A" w:rsidRPr="002C7DA0">
        <w:rPr>
          <w:rFonts w:asciiTheme="majorBidi" w:hAnsiTheme="majorBidi" w:cstheme="majorBidi"/>
          <w:bCs/>
          <w:sz w:val="22"/>
          <w:szCs w:val="22"/>
        </w:rPr>
        <w:t>.</w:t>
      </w:r>
    </w:p>
    <w:p w:rsidR="00730DC2" w:rsidRPr="00730DC2" w:rsidRDefault="00730DC2" w:rsidP="00730DC2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730DC2" w:rsidRPr="002C7DA0" w:rsidRDefault="00730DC2" w:rsidP="00730DC2">
      <w:pPr>
        <w:pStyle w:val="ListParagraph"/>
        <w:bidi w:val="0"/>
        <w:ind w:right="1080"/>
        <w:rPr>
          <w:rFonts w:asciiTheme="majorBidi" w:hAnsiTheme="majorBidi" w:cstheme="majorBidi"/>
          <w:sz w:val="22"/>
          <w:szCs w:val="22"/>
        </w:rPr>
      </w:pPr>
    </w:p>
    <w:bookmarkEnd w:id="0"/>
    <w:bookmarkEnd w:id="1"/>
    <w:p w:rsidR="000B68C4" w:rsidRDefault="000B68C4" w:rsidP="000B68C4">
      <w:pPr>
        <w:pStyle w:val="ListParagraph"/>
        <w:rPr>
          <w:rFonts w:asciiTheme="minorHAnsi" w:hAnsiTheme="minorHAnsi" w:cstheme="minorHAnsi"/>
          <w:b/>
          <w:bCs/>
          <w:u w:val="single"/>
          <w:lang w:bidi="ar-SA"/>
        </w:rPr>
      </w:pPr>
    </w:p>
    <w:sectPr w:rsidR="000B68C4" w:rsidSect="00453FD9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D2" w:rsidRDefault="002659D2">
      <w:pPr>
        <w:spacing w:after="0" w:line="240" w:lineRule="auto"/>
      </w:pPr>
      <w:r>
        <w:separator/>
      </w:r>
    </w:p>
  </w:endnote>
  <w:endnote w:type="continuationSeparator" w:id="0">
    <w:p w:rsidR="002659D2" w:rsidRDefault="002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55" w:rsidRDefault="00E95A97" w:rsidP="00B1600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1E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E55" w:rsidRDefault="00181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55" w:rsidRDefault="00E95A97" w:rsidP="00B1600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81E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E3C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181E55" w:rsidRDefault="0018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D2" w:rsidRDefault="002659D2">
      <w:pPr>
        <w:spacing w:after="0" w:line="240" w:lineRule="auto"/>
      </w:pPr>
      <w:r>
        <w:separator/>
      </w:r>
    </w:p>
  </w:footnote>
  <w:footnote w:type="continuationSeparator" w:id="0">
    <w:p w:rsidR="002659D2" w:rsidRDefault="0026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2AD"/>
    <w:multiLevelType w:val="hybridMultilevel"/>
    <w:tmpl w:val="901601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B25539"/>
    <w:multiLevelType w:val="hybridMultilevel"/>
    <w:tmpl w:val="43A696E6"/>
    <w:lvl w:ilvl="0" w:tplc="A224B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0DB"/>
    <w:multiLevelType w:val="hybridMultilevel"/>
    <w:tmpl w:val="11F09F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1026"/>
    <w:multiLevelType w:val="hybridMultilevel"/>
    <w:tmpl w:val="480EB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C29F0"/>
    <w:multiLevelType w:val="hybridMultilevel"/>
    <w:tmpl w:val="04DCE4B8"/>
    <w:lvl w:ilvl="0" w:tplc="1B8C3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2DA9"/>
    <w:multiLevelType w:val="hybridMultilevel"/>
    <w:tmpl w:val="81484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A66CF"/>
    <w:multiLevelType w:val="hybridMultilevel"/>
    <w:tmpl w:val="A1CA3D8E"/>
    <w:lvl w:ilvl="0" w:tplc="A224BC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1" w:tplc="37FAE8D0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  <w:sz w:val="24"/>
      </w:rPr>
    </w:lvl>
    <w:lvl w:ilvl="2" w:tplc="040D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1F40F80"/>
    <w:multiLevelType w:val="hybridMultilevel"/>
    <w:tmpl w:val="110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3D73"/>
    <w:multiLevelType w:val="hybridMultilevel"/>
    <w:tmpl w:val="81787A54"/>
    <w:lvl w:ilvl="0" w:tplc="6AB05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3E07"/>
    <w:multiLevelType w:val="hybridMultilevel"/>
    <w:tmpl w:val="29B800EE"/>
    <w:lvl w:ilvl="0" w:tplc="50C63F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52A7"/>
    <w:multiLevelType w:val="hybridMultilevel"/>
    <w:tmpl w:val="110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439"/>
    <w:multiLevelType w:val="hybridMultilevel"/>
    <w:tmpl w:val="110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7B0F"/>
    <w:multiLevelType w:val="hybridMultilevel"/>
    <w:tmpl w:val="6738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7926"/>
    <w:multiLevelType w:val="hybridMultilevel"/>
    <w:tmpl w:val="05387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A3617A"/>
    <w:multiLevelType w:val="hybridMultilevel"/>
    <w:tmpl w:val="805CD2C4"/>
    <w:lvl w:ilvl="0" w:tplc="A224B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5AB0"/>
    <w:multiLevelType w:val="multilevel"/>
    <w:tmpl w:val="A14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24D58"/>
    <w:multiLevelType w:val="hybridMultilevel"/>
    <w:tmpl w:val="0D7458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65B2503"/>
    <w:multiLevelType w:val="hybridMultilevel"/>
    <w:tmpl w:val="F8F44EEC"/>
    <w:lvl w:ilvl="0" w:tplc="52A01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C2B73"/>
    <w:multiLevelType w:val="hybridMultilevel"/>
    <w:tmpl w:val="AE06AD2E"/>
    <w:lvl w:ilvl="0" w:tplc="A224B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773A"/>
    <w:multiLevelType w:val="multilevel"/>
    <w:tmpl w:val="856A9BB4"/>
    <w:lvl w:ilvl="0">
      <w:start w:val="2002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E01ACF"/>
    <w:multiLevelType w:val="hybridMultilevel"/>
    <w:tmpl w:val="3ED002F0"/>
    <w:lvl w:ilvl="0" w:tplc="A224B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53AF"/>
    <w:multiLevelType w:val="hybridMultilevel"/>
    <w:tmpl w:val="377A9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8"/>
  </w:num>
  <w:num w:numId="5">
    <w:abstractNumId w:val="0"/>
  </w:num>
  <w:num w:numId="6">
    <w:abstractNumId w:val="5"/>
  </w:num>
  <w:num w:numId="7">
    <w:abstractNumId w:val="13"/>
  </w:num>
  <w:num w:numId="8">
    <w:abstractNumId w:val="19"/>
  </w:num>
  <w:num w:numId="9">
    <w:abstractNumId w:val="21"/>
  </w:num>
  <w:num w:numId="10">
    <w:abstractNumId w:val="20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D"/>
    <w:rsid w:val="00010DF5"/>
    <w:rsid w:val="00016F0D"/>
    <w:rsid w:val="00020B32"/>
    <w:rsid w:val="00023688"/>
    <w:rsid w:val="000301A6"/>
    <w:rsid w:val="000427C4"/>
    <w:rsid w:val="00045689"/>
    <w:rsid w:val="000502E8"/>
    <w:rsid w:val="00063FBB"/>
    <w:rsid w:val="00082725"/>
    <w:rsid w:val="0008342E"/>
    <w:rsid w:val="000857DB"/>
    <w:rsid w:val="000872BC"/>
    <w:rsid w:val="0009699C"/>
    <w:rsid w:val="00096BDE"/>
    <w:rsid w:val="000A2B27"/>
    <w:rsid w:val="000A5BA6"/>
    <w:rsid w:val="000B5ED0"/>
    <w:rsid w:val="000B68C4"/>
    <w:rsid w:val="000C0056"/>
    <w:rsid w:val="000D034F"/>
    <w:rsid w:val="000D7BB1"/>
    <w:rsid w:val="000E1AEE"/>
    <w:rsid w:val="000E29B1"/>
    <w:rsid w:val="000E37DB"/>
    <w:rsid w:val="000F758D"/>
    <w:rsid w:val="00112455"/>
    <w:rsid w:val="001174B8"/>
    <w:rsid w:val="00121BDA"/>
    <w:rsid w:val="001440E0"/>
    <w:rsid w:val="00147485"/>
    <w:rsid w:val="00160005"/>
    <w:rsid w:val="00163E96"/>
    <w:rsid w:val="00167FD4"/>
    <w:rsid w:val="001753EE"/>
    <w:rsid w:val="00176F6A"/>
    <w:rsid w:val="0018105E"/>
    <w:rsid w:val="00181E55"/>
    <w:rsid w:val="001933DF"/>
    <w:rsid w:val="00193F17"/>
    <w:rsid w:val="00195828"/>
    <w:rsid w:val="0019615B"/>
    <w:rsid w:val="00196AA0"/>
    <w:rsid w:val="001A6692"/>
    <w:rsid w:val="001A7541"/>
    <w:rsid w:val="001A7BCE"/>
    <w:rsid w:val="001B2BD5"/>
    <w:rsid w:val="001B58F9"/>
    <w:rsid w:val="001C2FD6"/>
    <w:rsid w:val="001D29AD"/>
    <w:rsid w:val="001E3F38"/>
    <w:rsid w:val="0020368E"/>
    <w:rsid w:val="00203FDB"/>
    <w:rsid w:val="0021007B"/>
    <w:rsid w:val="0022160F"/>
    <w:rsid w:val="0023358A"/>
    <w:rsid w:val="00240475"/>
    <w:rsid w:val="0024600D"/>
    <w:rsid w:val="002531A2"/>
    <w:rsid w:val="00261B1C"/>
    <w:rsid w:val="002654C5"/>
    <w:rsid w:val="002659D2"/>
    <w:rsid w:val="00267157"/>
    <w:rsid w:val="002B67A8"/>
    <w:rsid w:val="002C1380"/>
    <w:rsid w:val="002C3DCB"/>
    <w:rsid w:val="002C60C5"/>
    <w:rsid w:val="002C63DC"/>
    <w:rsid w:val="002C7DA0"/>
    <w:rsid w:val="002D0265"/>
    <w:rsid w:val="002D43C3"/>
    <w:rsid w:val="002D4AA5"/>
    <w:rsid w:val="002D5C53"/>
    <w:rsid w:val="002E6B4C"/>
    <w:rsid w:val="002F62BB"/>
    <w:rsid w:val="002F6BD1"/>
    <w:rsid w:val="0030509B"/>
    <w:rsid w:val="00305FD4"/>
    <w:rsid w:val="0030776D"/>
    <w:rsid w:val="003122EA"/>
    <w:rsid w:val="003124DA"/>
    <w:rsid w:val="00312A5D"/>
    <w:rsid w:val="00320EED"/>
    <w:rsid w:val="003221B1"/>
    <w:rsid w:val="00332F0C"/>
    <w:rsid w:val="00333893"/>
    <w:rsid w:val="0033774E"/>
    <w:rsid w:val="0035126A"/>
    <w:rsid w:val="00351E74"/>
    <w:rsid w:val="003529DD"/>
    <w:rsid w:val="0035374B"/>
    <w:rsid w:val="00354860"/>
    <w:rsid w:val="003569CC"/>
    <w:rsid w:val="0035763B"/>
    <w:rsid w:val="00364FEA"/>
    <w:rsid w:val="0036792F"/>
    <w:rsid w:val="003833DA"/>
    <w:rsid w:val="00385CF5"/>
    <w:rsid w:val="003A35D5"/>
    <w:rsid w:val="003A71DF"/>
    <w:rsid w:val="003D0B99"/>
    <w:rsid w:val="003E665F"/>
    <w:rsid w:val="003E6A46"/>
    <w:rsid w:val="003F659B"/>
    <w:rsid w:val="00402C1A"/>
    <w:rsid w:val="0040497B"/>
    <w:rsid w:val="00411431"/>
    <w:rsid w:val="00411E07"/>
    <w:rsid w:val="0041263B"/>
    <w:rsid w:val="00412C08"/>
    <w:rsid w:val="004135A3"/>
    <w:rsid w:val="004137D8"/>
    <w:rsid w:val="0041491A"/>
    <w:rsid w:val="00415F01"/>
    <w:rsid w:val="00423180"/>
    <w:rsid w:val="00427987"/>
    <w:rsid w:val="004315C5"/>
    <w:rsid w:val="00435CF3"/>
    <w:rsid w:val="004420CB"/>
    <w:rsid w:val="00443BF2"/>
    <w:rsid w:val="00453FD9"/>
    <w:rsid w:val="00456E75"/>
    <w:rsid w:val="00462F8C"/>
    <w:rsid w:val="00466201"/>
    <w:rsid w:val="0047246A"/>
    <w:rsid w:val="00476BDB"/>
    <w:rsid w:val="004778F9"/>
    <w:rsid w:val="004855B8"/>
    <w:rsid w:val="00487469"/>
    <w:rsid w:val="0049405F"/>
    <w:rsid w:val="00496E42"/>
    <w:rsid w:val="004A79FA"/>
    <w:rsid w:val="004C5762"/>
    <w:rsid w:val="004D27C4"/>
    <w:rsid w:val="004D371E"/>
    <w:rsid w:val="004D54B8"/>
    <w:rsid w:val="004D61F2"/>
    <w:rsid w:val="004E5659"/>
    <w:rsid w:val="004E60D5"/>
    <w:rsid w:val="004E7B9B"/>
    <w:rsid w:val="004F5424"/>
    <w:rsid w:val="004F5ED4"/>
    <w:rsid w:val="00503EB6"/>
    <w:rsid w:val="0051381E"/>
    <w:rsid w:val="005175FC"/>
    <w:rsid w:val="00525D53"/>
    <w:rsid w:val="0053081F"/>
    <w:rsid w:val="00533D40"/>
    <w:rsid w:val="0054118C"/>
    <w:rsid w:val="00553328"/>
    <w:rsid w:val="005536F8"/>
    <w:rsid w:val="00554D2B"/>
    <w:rsid w:val="00557520"/>
    <w:rsid w:val="00583073"/>
    <w:rsid w:val="00594B44"/>
    <w:rsid w:val="005A299D"/>
    <w:rsid w:val="005B1523"/>
    <w:rsid w:val="005B7CEC"/>
    <w:rsid w:val="005C1B2D"/>
    <w:rsid w:val="005C2E8C"/>
    <w:rsid w:val="005C4B8B"/>
    <w:rsid w:val="005D0CF8"/>
    <w:rsid w:val="005D365E"/>
    <w:rsid w:val="005D5767"/>
    <w:rsid w:val="005E37C4"/>
    <w:rsid w:val="005E3BAC"/>
    <w:rsid w:val="005F1AC6"/>
    <w:rsid w:val="00600CF1"/>
    <w:rsid w:val="0060467E"/>
    <w:rsid w:val="0062325F"/>
    <w:rsid w:val="00625C65"/>
    <w:rsid w:val="00626C83"/>
    <w:rsid w:val="00627579"/>
    <w:rsid w:val="00627E3E"/>
    <w:rsid w:val="00635B66"/>
    <w:rsid w:val="00640C70"/>
    <w:rsid w:val="006427A7"/>
    <w:rsid w:val="006450BA"/>
    <w:rsid w:val="00650C82"/>
    <w:rsid w:val="006575C0"/>
    <w:rsid w:val="006674C6"/>
    <w:rsid w:val="00674F31"/>
    <w:rsid w:val="00675946"/>
    <w:rsid w:val="00686E3C"/>
    <w:rsid w:val="00687AEE"/>
    <w:rsid w:val="00690383"/>
    <w:rsid w:val="00693763"/>
    <w:rsid w:val="006A50B7"/>
    <w:rsid w:val="006A6C00"/>
    <w:rsid w:val="006B2144"/>
    <w:rsid w:val="006B47E9"/>
    <w:rsid w:val="006B512B"/>
    <w:rsid w:val="006D328F"/>
    <w:rsid w:val="006E3A3B"/>
    <w:rsid w:val="006F1261"/>
    <w:rsid w:val="006F2AD2"/>
    <w:rsid w:val="006F595B"/>
    <w:rsid w:val="006F6601"/>
    <w:rsid w:val="00710051"/>
    <w:rsid w:val="007104A9"/>
    <w:rsid w:val="00714AFE"/>
    <w:rsid w:val="00714E9B"/>
    <w:rsid w:val="00727A35"/>
    <w:rsid w:val="00730DC2"/>
    <w:rsid w:val="00737598"/>
    <w:rsid w:val="007378BB"/>
    <w:rsid w:val="00743B3B"/>
    <w:rsid w:val="0075657F"/>
    <w:rsid w:val="007708B5"/>
    <w:rsid w:val="00781AAF"/>
    <w:rsid w:val="00783142"/>
    <w:rsid w:val="00794451"/>
    <w:rsid w:val="00795143"/>
    <w:rsid w:val="00797E4D"/>
    <w:rsid w:val="007A15E3"/>
    <w:rsid w:val="007A1725"/>
    <w:rsid w:val="007A1E20"/>
    <w:rsid w:val="007A29A4"/>
    <w:rsid w:val="007A2B93"/>
    <w:rsid w:val="007A494A"/>
    <w:rsid w:val="007A6541"/>
    <w:rsid w:val="007B5C45"/>
    <w:rsid w:val="007C350F"/>
    <w:rsid w:val="007D1E42"/>
    <w:rsid w:val="007D2891"/>
    <w:rsid w:val="007D2F59"/>
    <w:rsid w:val="007D5F63"/>
    <w:rsid w:val="007E25C3"/>
    <w:rsid w:val="007F174D"/>
    <w:rsid w:val="008008CF"/>
    <w:rsid w:val="00804C16"/>
    <w:rsid w:val="008072E2"/>
    <w:rsid w:val="0081103D"/>
    <w:rsid w:val="00830968"/>
    <w:rsid w:val="008438AE"/>
    <w:rsid w:val="00844FEB"/>
    <w:rsid w:val="00852C66"/>
    <w:rsid w:val="00853EF8"/>
    <w:rsid w:val="00856980"/>
    <w:rsid w:val="00861163"/>
    <w:rsid w:val="008663A5"/>
    <w:rsid w:val="0086657A"/>
    <w:rsid w:val="008672B4"/>
    <w:rsid w:val="0088592D"/>
    <w:rsid w:val="00885F65"/>
    <w:rsid w:val="008A3F58"/>
    <w:rsid w:val="008A4D06"/>
    <w:rsid w:val="008A5E13"/>
    <w:rsid w:val="008A7698"/>
    <w:rsid w:val="008B1A8B"/>
    <w:rsid w:val="008B2EB6"/>
    <w:rsid w:val="008C3CFB"/>
    <w:rsid w:val="008C6598"/>
    <w:rsid w:val="008C750D"/>
    <w:rsid w:val="008D0296"/>
    <w:rsid w:val="008D221F"/>
    <w:rsid w:val="008E0304"/>
    <w:rsid w:val="008E0CB9"/>
    <w:rsid w:val="008F7933"/>
    <w:rsid w:val="00902FB8"/>
    <w:rsid w:val="00903FB7"/>
    <w:rsid w:val="009079D3"/>
    <w:rsid w:val="00913485"/>
    <w:rsid w:val="00930E61"/>
    <w:rsid w:val="00944F38"/>
    <w:rsid w:val="009459D0"/>
    <w:rsid w:val="00945F60"/>
    <w:rsid w:val="009460A8"/>
    <w:rsid w:val="00952662"/>
    <w:rsid w:val="00960F15"/>
    <w:rsid w:val="0096136A"/>
    <w:rsid w:val="00962082"/>
    <w:rsid w:val="00962255"/>
    <w:rsid w:val="00972798"/>
    <w:rsid w:val="0097492B"/>
    <w:rsid w:val="00977159"/>
    <w:rsid w:val="0098177D"/>
    <w:rsid w:val="00982E58"/>
    <w:rsid w:val="009830C7"/>
    <w:rsid w:val="00990CF1"/>
    <w:rsid w:val="009A2167"/>
    <w:rsid w:val="009B2621"/>
    <w:rsid w:val="009C201F"/>
    <w:rsid w:val="009D129B"/>
    <w:rsid w:val="009E2E81"/>
    <w:rsid w:val="009E6FF8"/>
    <w:rsid w:val="00A1552F"/>
    <w:rsid w:val="00A164CB"/>
    <w:rsid w:val="00A17A0A"/>
    <w:rsid w:val="00A31F3F"/>
    <w:rsid w:val="00A32EC1"/>
    <w:rsid w:val="00A45B84"/>
    <w:rsid w:val="00A50F10"/>
    <w:rsid w:val="00A51809"/>
    <w:rsid w:val="00A6246A"/>
    <w:rsid w:val="00A64665"/>
    <w:rsid w:val="00A73644"/>
    <w:rsid w:val="00A74818"/>
    <w:rsid w:val="00A77AED"/>
    <w:rsid w:val="00A77B54"/>
    <w:rsid w:val="00A8328B"/>
    <w:rsid w:val="00A934B9"/>
    <w:rsid w:val="00AA160C"/>
    <w:rsid w:val="00AA5324"/>
    <w:rsid w:val="00AB1B43"/>
    <w:rsid w:val="00AB3C56"/>
    <w:rsid w:val="00AC0724"/>
    <w:rsid w:val="00AC3799"/>
    <w:rsid w:val="00AD4A35"/>
    <w:rsid w:val="00AE1FE5"/>
    <w:rsid w:val="00AE28C1"/>
    <w:rsid w:val="00AF1E70"/>
    <w:rsid w:val="00AF5C43"/>
    <w:rsid w:val="00B16003"/>
    <w:rsid w:val="00B25F33"/>
    <w:rsid w:val="00B26F4A"/>
    <w:rsid w:val="00B43A6D"/>
    <w:rsid w:val="00B50B93"/>
    <w:rsid w:val="00B55B1D"/>
    <w:rsid w:val="00B5664D"/>
    <w:rsid w:val="00B6447A"/>
    <w:rsid w:val="00B65B79"/>
    <w:rsid w:val="00B717E9"/>
    <w:rsid w:val="00B841E7"/>
    <w:rsid w:val="00B939CD"/>
    <w:rsid w:val="00B9442A"/>
    <w:rsid w:val="00BB255B"/>
    <w:rsid w:val="00BC2844"/>
    <w:rsid w:val="00BC5FFB"/>
    <w:rsid w:val="00BC620B"/>
    <w:rsid w:val="00BD63E9"/>
    <w:rsid w:val="00BE1B7C"/>
    <w:rsid w:val="00BF074C"/>
    <w:rsid w:val="00BF2377"/>
    <w:rsid w:val="00C02851"/>
    <w:rsid w:val="00C02FAB"/>
    <w:rsid w:val="00C04238"/>
    <w:rsid w:val="00C05DF5"/>
    <w:rsid w:val="00C06E1B"/>
    <w:rsid w:val="00C121BB"/>
    <w:rsid w:val="00C13374"/>
    <w:rsid w:val="00C16787"/>
    <w:rsid w:val="00C216E3"/>
    <w:rsid w:val="00C21E44"/>
    <w:rsid w:val="00C26F50"/>
    <w:rsid w:val="00C332F1"/>
    <w:rsid w:val="00C35049"/>
    <w:rsid w:val="00C430AE"/>
    <w:rsid w:val="00C45E04"/>
    <w:rsid w:val="00C5464E"/>
    <w:rsid w:val="00C65C0C"/>
    <w:rsid w:val="00C70C73"/>
    <w:rsid w:val="00C7331B"/>
    <w:rsid w:val="00C824DB"/>
    <w:rsid w:val="00CA1EA4"/>
    <w:rsid w:val="00CA4C3F"/>
    <w:rsid w:val="00CB7CA5"/>
    <w:rsid w:val="00CC0410"/>
    <w:rsid w:val="00CC640B"/>
    <w:rsid w:val="00CD0249"/>
    <w:rsid w:val="00CD22E4"/>
    <w:rsid w:val="00CD2EAF"/>
    <w:rsid w:val="00CD5C73"/>
    <w:rsid w:val="00CD5DF4"/>
    <w:rsid w:val="00CE12D3"/>
    <w:rsid w:val="00D01C8A"/>
    <w:rsid w:val="00D10BDE"/>
    <w:rsid w:val="00D23415"/>
    <w:rsid w:val="00D2539F"/>
    <w:rsid w:val="00D3121A"/>
    <w:rsid w:val="00D351FF"/>
    <w:rsid w:val="00D36E2B"/>
    <w:rsid w:val="00D52B8E"/>
    <w:rsid w:val="00D57E78"/>
    <w:rsid w:val="00D6024B"/>
    <w:rsid w:val="00D65F46"/>
    <w:rsid w:val="00D70C22"/>
    <w:rsid w:val="00D73C58"/>
    <w:rsid w:val="00D748C2"/>
    <w:rsid w:val="00D75EE2"/>
    <w:rsid w:val="00D81C7C"/>
    <w:rsid w:val="00D95077"/>
    <w:rsid w:val="00D97CB6"/>
    <w:rsid w:val="00DB1168"/>
    <w:rsid w:val="00DB2137"/>
    <w:rsid w:val="00DB36A0"/>
    <w:rsid w:val="00DB4A06"/>
    <w:rsid w:val="00DC0646"/>
    <w:rsid w:val="00DD11D1"/>
    <w:rsid w:val="00DD2F24"/>
    <w:rsid w:val="00DD6519"/>
    <w:rsid w:val="00DE2D52"/>
    <w:rsid w:val="00DE468F"/>
    <w:rsid w:val="00DE6969"/>
    <w:rsid w:val="00DF4528"/>
    <w:rsid w:val="00DF5C03"/>
    <w:rsid w:val="00DF6282"/>
    <w:rsid w:val="00E029A4"/>
    <w:rsid w:val="00E12095"/>
    <w:rsid w:val="00E12262"/>
    <w:rsid w:val="00E16A68"/>
    <w:rsid w:val="00E3191D"/>
    <w:rsid w:val="00E33EBE"/>
    <w:rsid w:val="00E34CA2"/>
    <w:rsid w:val="00E369C3"/>
    <w:rsid w:val="00E42FC4"/>
    <w:rsid w:val="00E45072"/>
    <w:rsid w:val="00E47063"/>
    <w:rsid w:val="00E54853"/>
    <w:rsid w:val="00E56AF4"/>
    <w:rsid w:val="00E67B17"/>
    <w:rsid w:val="00E72C3E"/>
    <w:rsid w:val="00E805C4"/>
    <w:rsid w:val="00E9037B"/>
    <w:rsid w:val="00E95A97"/>
    <w:rsid w:val="00E9711B"/>
    <w:rsid w:val="00EB5587"/>
    <w:rsid w:val="00EB62CD"/>
    <w:rsid w:val="00EB649A"/>
    <w:rsid w:val="00EE0DDB"/>
    <w:rsid w:val="00F137C2"/>
    <w:rsid w:val="00F13E18"/>
    <w:rsid w:val="00F210E2"/>
    <w:rsid w:val="00F2120F"/>
    <w:rsid w:val="00F240B8"/>
    <w:rsid w:val="00F31DF7"/>
    <w:rsid w:val="00F51D36"/>
    <w:rsid w:val="00F5364C"/>
    <w:rsid w:val="00F538A0"/>
    <w:rsid w:val="00F62AA9"/>
    <w:rsid w:val="00F63F59"/>
    <w:rsid w:val="00F66D51"/>
    <w:rsid w:val="00F675FD"/>
    <w:rsid w:val="00F75A5E"/>
    <w:rsid w:val="00F81452"/>
    <w:rsid w:val="00F8242E"/>
    <w:rsid w:val="00F83746"/>
    <w:rsid w:val="00F84E5F"/>
    <w:rsid w:val="00F94C5C"/>
    <w:rsid w:val="00FA04FB"/>
    <w:rsid w:val="00FA24EE"/>
    <w:rsid w:val="00FA42D7"/>
    <w:rsid w:val="00FA5D20"/>
    <w:rsid w:val="00FA5DB5"/>
    <w:rsid w:val="00FB2894"/>
    <w:rsid w:val="00FB6E85"/>
    <w:rsid w:val="00FC0352"/>
    <w:rsid w:val="00FC7EEC"/>
    <w:rsid w:val="00FD3D8E"/>
    <w:rsid w:val="00FD7A21"/>
    <w:rsid w:val="00FE0B44"/>
    <w:rsid w:val="00FE1EED"/>
    <w:rsid w:val="00FE29B5"/>
    <w:rsid w:val="00FF494B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F4280"/>
  <w15:docId w15:val="{1515E6EF-495C-45FA-8CFE-C80F12F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5B"/>
    <w:pPr>
      <w:spacing w:after="200" w:line="276" w:lineRule="auto"/>
    </w:pPr>
    <w:rPr>
      <w:sz w:val="22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locked/>
    <w:rsid w:val="008C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D2B"/>
    <w:pPr>
      <w:keepNext/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he-I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4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D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u w:val="single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4D2B"/>
    <w:rPr>
      <w:rFonts w:ascii="Times New Roman" w:hAnsi="Times New Roman" w:cs="Times New Roman"/>
      <w:b/>
      <w:bCs/>
      <w:i/>
      <w:iCs/>
      <w:sz w:val="24"/>
      <w:szCs w:val="24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4D2B"/>
    <w:rPr>
      <w:rFonts w:ascii="Times New Roman" w:hAnsi="Times New Roman" w:cs="Times New Roman"/>
      <w:b/>
      <w:bCs/>
      <w:sz w:val="24"/>
      <w:szCs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4D2B"/>
    <w:rPr>
      <w:rFonts w:ascii="Times New Roman" w:hAnsi="Times New Roman" w:cs="Times New Roman"/>
      <w:b/>
      <w:bCs/>
      <w:sz w:val="22"/>
      <w:szCs w:val="22"/>
      <w:u w:val="single"/>
      <w:lang w:val="en-US" w:eastAsia="he-IL" w:bidi="he-IL"/>
    </w:rPr>
  </w:style>
  <w:style w:type="character" w:styleId="Hyperlink">
    <w:name w:val="Hyperlink"/>
    <w:basedOn w:val="DefaultParagraphFont"/>
    <w:uiPriority w:val="99"/>
    <w:rsid w:val="00554D2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D2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4D2B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554D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4D2B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D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DD"/>
    <w:rPr>
      <w:rFonts w:ascii="Times New Roman" w:hAnsi="Times New Roman" w:cs="Times New Roman"/>
      <w:sz w:val="0"/>
      <w:szCs w:val="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866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6DD"/>
    <w:rPr>
      <w:rFonts w:ascii="Courier New" w:hAnsi="Courier New" w:cs="Courier New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uiPriority w:val="99"/>
    <w:rsid w:val="008663A5"/>
    <w:rPr>
      <w:rFonts w:cs="Times New Roman"/>
    </w:rPr>
  </w:style>
  <w:style w:type="character" w:customStyle="1" w:styleId="jrnl">
    <w:name w:val="jrnl"/>
    <w:basedOn w:val="DefaultParagraphFont"/>
    <w:rsid w:val="009A21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0D"/>
    <w:rPr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0D"/>
    <w:rPr>
      <w:b/>
      <w:bCs/>
      <w:lang w:eastAsia="en-US" w:bidi="he-IL"/>
    </w:rPr>
  </w:style>
  <w:style w:type="character" w:customStyle="1" w:styleId="citationjournaltitle">
    <w:name w:val="citation_journal_title"/>
    <w:basedOn w:val="DefaultParagraphFont"/>
    <w:rsid w:val="00E47063"/>
  </w:style>
  <w:style w:type="character" w:customStyle="1" w:styleId="citationissue">
    <w:name w:val="citation_issue"/>
    <w:basedOn w:val="DefaultParagraphFont"/>
    <w:rsid w:val="00E47063"/>
  </w:style>
  <w:style w:type="character" w:customStyle="1" w:styleId="citationstartpage">
    <w:name w:val="citation_start_page"/>
    <w:basedOn w:val="DefaultParagraphFont"/>
    <w:rsid w:val="00E47063"/>
  </w:style>
  <w:style w:type="character" w:customStyle="1" w:styleId="citationdoi">
    <w:name w:val="citation_doi"/>
    <w:basedOn w:val="DefaultParagraphFont"/>
    <w:rsid w:val="00E47063"/>
  </w:style>
  <w:style w:type="character" w:customStyle="1" w:styleId="Heading1Char">
    <w:name w:val="Heading 1 Char"/>
    <w:basedOn w:val="DefaultParagraphFont"/>
    <w:link w:val="Heading1"/>
    <w:rsid w:val="008C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character" w:customStyle="1" w:styleId="hp">
    <w:name w:val="hp"/>
    <w:basedOn w:val="DefaultParagraphFont"/>
    <w:rsid w:val="008C3CFB"/>
  </w:style>
  <w:style w:type="character" w:styleId="Strong">
    <w:name w:val="Strong"/>
    <w:basedOn w:val="DefaultParagraphFont"/>
    <w:uiPriority w:val="22"/>
    <w:qFormat/>
    <w:locked/>
    <w:rsid w:val="00903FB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C3DCB"/>
    <w:rPr>
      <w:i/>
      <w:iCs/>
    </w:rPr>
  </w:style>
  <w:style w:type="character" w:customStyle="1" w:styleId="apple-converted-space">
    <w:name w:val="apple-converted-space"/>
    <w:basedOn w:val="DefaultParagraphFont"/>
    <w:rsid w:val="002C3DCB"/>
  </w:style>
  <w:style w:type="character" w:customStyle="1" w:styleId="nova-e-badge">
    <w:name w:val="nova-e-badge"/>
    <w:basedOn w:val="DefaultParagraphFont"/>
    <w:rsid w:val="007A494A"/>
  </w:style>
  <w:style w:type="paragraph" w:customStyle="1" w:styleId="font8">
    <w:name w:val="font_8"/>
    <w:basedOn w:val="Normal"/>
    <w:rsid w:val="0041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45996767168992619msolistparagraph">
    <w:name w:val="m_-45996767168992619msolistparagraph"/>
    <w:basedOn w:val="Normal"/>
    <w:rsid w:val="002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833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9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88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14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zov@mail.huji.ac.il" TargetMode="External"/><Relationship Id="rId13" Type="http://schemas.openxmlformats.org/officeDocument/2006/relationships/hyperlink" Target="https://journals.plos.org/plosone/article?id=10.1371/journal.pone.02002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5980784" TargetMode="External"/><Relationship Id="rId10" Type="http://schemas.openxmlformats.org/officeDocument/2006/relationships/hyperlink" Target="https://publons.com/journal/22459/psychonomic-bulletin-re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lons.com/journal/6986/aging-neuropsychology-and-cognition" TargetMode="External"/><Relationship Id="rId14" Type="http://schemas.openxmlformats.org/officeDocument/2006/relationships/hyperlink" Target="https://www.researchgate.net/publication/317510146_Short-term_memory_for_spatial_sequential_and_duration_information?_iepl%5BviewId%5D=LPRzG7WhP7dSGd0VfxX0D9bE&amp;_iepl%5BprofilePublicationItemVariant%5D=default&amp;_iepl%5Bcontexts%5D%5B0%5D=prfpi&amp;_iepl%5BtargetEntityId%5D=PB%3A317510146&amp;_iepl%5BinteractionType%5D=publication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91F0-FE76-4960-938F-855A6767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Yoni</dc:creator>
  <cp:lastModifiedBy>Yoni Pertzov</cp:lastModifiedBy>
  <cp:revision>3</cp:revision>
  <cp:lastPrinted>2014-10-12T06:02:00Z</cp:lastPrinted>
  <dcterms:created xsi:type="dcterms:W3CDTF">2021-01-03T20:02:00Z</dcterms:created>
  <dcterms:modified xsi:type="dcterms:W3CDTF">2021-01-03T20:26:00Z</dcterms:modified>
</cp:coreProperties>
</file>